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Pr="00AA3313"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251"/>
      </w:tblGrid>
      <w:tr w:rsidR="00062470" w:rsidRPr="00AA3313" w14:paraId="60AEAD53" w14:textId="77777777" w:rsidTr="0045139D">
        <w:tc>
          <w:tcPr>
            <w:tcW w:w="4251" w:type="dxa"/>
          </w:tcPr>
          <w:p w14:paraId="3FEF2C28" w14:textId="24F4AAB0" w:rsidR="00062470" w:rsidRPr="00AA3313" w:rsidRDefault="00062470" w:rsidP="00062470">
            <w:pPr>
              <w:jc w:val="both"/>
              <w:rPr>
                <w:rFonts w:cstheme="minorHAnsi"/>
                <w:b/>
                <w:noProof/>
                <w:lang w:val="eu-ES" w:eastAsia="es-ES"/>
              </w:rPr>
            </w:pPr>
            <w:r w:rsidRPr="00AA3313">
              <w:rPr>
                <w:rFonts w:cstheme="minorHAnsi"/>
                <w:b/>
                <w:noProof/>
                <w:lang w:val="eu-ES" w:eastAsia="es-ES"/>
              </w:rPr>
              <w:t>202</w:t>
            </w:r>
            <w:r w:rsidR="00F91FBF" w:rsidRPr="00AA3313">
              <w:rPr>
                <w:rFonts w:cstheme="minorHAnsi"/>
                <w:b/>
                <w:noProof/>
                <w:lang w:val="eu-ES" w:eastAsia="es-ES"/>
              </w:rPr>
              <w:t>4</w:t>
            </w:r>
            <w:r w:rsidRPr="00AA3313">
              <w:rPr>
                <w:rFonts w:cstheme="minorHAnsi"/>
                <w:b/>
                <w:noProof/>
                <w:lang w:val="eu-ES" w:eastAsia="es-ES"/>
              </w:rPr>
              <w:t xml:space="preserve">KO </w:t>
            </w:r>
            <w:r w:rsidR="00D63355" w:rsidRPr="00AA3313">
              <w:rPr>
                <w:rFonts w:cstheme="minorHAnsi"/>
                <w:b/>
                <w:noProof/>
                <w:lang w:val="eu-ES" w:eastAsia="es-ES"/>
              </w:rPr>
              <w:t>MAIATZAREN 3</w:t>
            </w:r>
            <w:r w:rsidRPr="00AA3313">
              <w:rPr>
                <w:rFonts w:cstheme="minorHAnsi"/>
                <w:b/>
                <w:noProof/>
                <w:lang w:val="eu-ES" w:eastAsia="es-ES"/>
              </w:rPr>
              <w:t xml:space="preserve">KO </w:t>
            </w:r>
            <w:r w:rsidR="002B2F76" w:rsidRPr="00AA3313">
              <w:rPr>
                <w:rFonts w:cstheme="minorHAnsi"/>
                <w:b/>
                <w:noProof/>
                <w:lang w:val="eu-ES" w:eastAsia="es-ES"/>
              </w:rPr>
              <w:t xml:space="preserve">EZ </w:t>
            </w:r>
            <w:r w:rsidRPr="00AA3313">
              <w:rPr>
                <w:rFonts w:cstheme="minorHAnsi"/>
                <w:b/>
                <w:noProof/>
                <w:lang w:val="eu-ES" w:eastAsia="es-ES"/>
              </w:rPr>
              <w:t>OHIKO BILKURAREN AKTA</w:t>
            </w:r>
          </w:p>
          <w:p w14:paraId="557DE3CE" w14:textId="77777777" w:rsidR="00062470" w:rsidRPr="00AA3313" w:rsidRDefault="00062470" w:rsidP="00062470">
            <w:pPr>
              <w:jc w:val="both"/>
              <w:rPr>
                <w:rFonts w:cstheme="minorHAnsi"/>
                <w:b/>
                <w:noProof/>
                <w:lang w:val="eu-ES" w:eastAsia="es-ES"/>
              </w:rPr>
            </w:pPr>
          </w:p>
          <w:p w14:paraId="5999378B" w14:textId="77777777" w:rsidR="00062470" w:rsidRPr="00AA3313" w:rsidRDefault="00062470" w:rsidP="00062470">
            <w:pPr>
              <w:jc w:val="both"/>
              <w:rPr>
                <w:rFonts w:cstheme="minorHAnsi"/>
                <w:b/>
                <w:noProof/>
                <w:lang w:val="eu-ES" w:eastAsia="es-ES"/>
              </w:rPr>
            </w:pPr>
            <w:r w:rsidRPr="00AA3313">
              <w:rPr>
                <w:rFonts w:cstheme="minorHAnsi"/>
                <w:b/>
                <w:noProof/>
                <w:lang w:val="eu-ES" w:eastAsia="es-ES"/>
              </w:rPr>
              <w:t>Lehendakari jauna</w:t>
            </w:r>
          </w:p>
          <w:p w14:paraId="65F4A3F0" w14:textId="26DF47CF" w:rsidR="00062470" w:rsidRPr="00AA3313" w:rsidRDefault="00062470" w:rsidP="00062470">
            <w:pPr>
              <w:jc w:val="both"/>
              <w:rPr>
                <w:rFonts w:cstheme="minorHAnsi"/>
                <w:bCs/>
                <w:noProof/>
                <w:lang w:val="eu-ES" w:eastAsia="es-ES"/>
              </w:rPr>
            </w:pPr>
            <w:r w:rsidRPr="00AA3313">
              <w:rPr>
                <w:rFonts w:cstheme="minorHAnsi"/>
                <w:bCs/>
                <w:noProof/>
                <w:lang w:val="eu-ES" w:eastAsia="es-ES"/>
              </w:rPr>
              <w:t>Andrés Echenique Iriarte j</w:t>
            </w:r>
            <w:r w:rsidR="008A666D" w:rsidRPr="00AA3313">
              <w:rPr>
                <w:rFonts w:cstheme="minorHAnsi"/>
                <w:bCs/>
                <w:noProof/>
                <w:lang w:val="eu-ES" w:eastAsia="es-ES"/>
              </w:rPr>
              <w:t>au</w:t>
            </w:r>
            <w:r w:rsidRPr="00AA3313">
              <w:rPr>
                <w:rFonts w:cstheme="minorHAnsi"/>
                <w:bCs/>
                <w:noProof/>
                <w:lang w:val="eu-ES" w:eastAsia="es-ES"/>
              </w:rPr>
              <w:t>n</w:t>
            </w:r>
            <w:r w:rsidR="008A666D" w:rsidRPr="00AA3313">
              <w:rPr>
                <w:rFonts w:cstheme="minorHAnsi"/>
                <w:bCs/>
                <w:noProof/>
                <w:lang w:val="eu-ES" w:eastAsia="es-ES"/>
              </w:rPr>
              <w:t>a</w:t>
            </w:r>
            <w:r w:rsidRPr="00AA3313">
              <w:rPr>
                <w:rFonts w:cstheme="minorHAnsi"/>
                <w:bCs/>
                <w:noProof/>
                <w:lang w:val="eu-ES" w:eastAsia="es-ES"/>
              </w:rPr>
              <w:t>.</w:t>
            </w:r>
          </w:p>
          <w:p w14:paraId="75422339" w14:textId="77777777" w:rsidR="00062470" w:rsidRPr="00AA3313" w:rsidRDefault="00062470" w:rsidP="00062470">
            <w:pPr>
              <w:jc w:val="both"/>
              <w:rPr>
                <w:rFonts w:cstheme="minorHAnsi"/>
                <w:bCs/>
                <w:noProof/>
                <w:lang w:val="eu-ES" w:eastAsia="es-ES"/>
              </w:rPr>
            </w:pPr>
          </w:p>
          <w:p w14:paraId="054E3746" w14:textId="77777777" w:rsidR="00062470" w:rsidRPr="00AA3313" w:rsidRDefault="00062470" w:rsidP="00062470">
            <w:pPr>
              <w:jc w:val="both"/>
              <w:rPr>
                <w:rFonts w:cstheme="minorHAnsi"/>
                <w:b/>
                <w:noProof/>
                <w:lang w:val="eu-ES" w:eastAsia="es-ES"/>
              </w:rPr>
            </w:pPr>
            <w:r w:rsidRPr="00AA3313">
              <w:rPr>
                <w:rFonts w:cstheme="minorHAnsi"/>
                <w:b/>
                <w:noProof/>
                <w:lang w:val="eu-ES" w:eastAsia="es-ES"/>
              </w:rPr>
              <w:t>Bertaratutakoak</w:t>
            </w:r>
          </w:p>
          <w:p w14:paraId="481BB024" w14:textId="3F0727F9" w:rsidR="00062470" w:rsidRPr="00AA3313" w:rsidRDefault="00062470" w:rsidP="00062470">
            <w:pPr>
              <w:jc w:val="both"/>
              <w:rPr>
                <w:rFonts w:cstheme="minorHAnsi"/>
                <w:lang w:val="eu-ES"/>
              </w:rPr>
            </w:pPr>
            <w:r w:rsidRPr="00AA3313">
              <w:rPr>
                <w:rFonts w:cstheme="minorHAnsi"/>
                <w:lang w:val="eu-ES"/>
              </w:rPr>
              <w:t xml:space="preserve">Blas Andresena </w:t>
            </w:r>
            <w:proofErr w:type="spellStart"/>
            <w:r w:rsidRPr="00AA3313">
              <w:rPr>
                <w:rFonts w:cstheme="minorHAnsi"/>
                <w:lang w:val="eu-ES"/>
              </w:rPr>
              <w:t>Echeverría</w:t>
            </w:r>
            <w:proofErr w:type="spellEnd"/>
            <w:r w:rsidRPr="00AA3313">
              <w:rPr>
                <w:rFonts w:cstheme="minorHAnsi"/>
                <w:lang w:val="eu-ES"/>
              </w:rPr>
              <w:t xml:space="preserve"> jauna</w:t>
            </w:r>
          </w:p>
          <w:p w14:paraId="7AC81EE2" w14:textId="370636E9" w:rsidR="00062470" w:rsidRPr="00AA3313" w:rsidRDefault="00062470" w:rsidP="00062470">
            <w:pPr>
              <w:jc w:val="both"/>
              <w:rPr>
                <w:rFonts w:cstheme="minorHAnsi"/>
                <w:lang w:val="eu-ES"/>
              </w:rPr>
            </w:pPr>
            <w:r w:rsidRPr="00AA3313">
              <w:rPr>
                <w:rFonts w:cstheme="minorHAnsi"/>
                <w:lang w:val="eu-ES"/>
              </w:rPr>
              <w:t>José Antonio Sarratea Recarte jauna</w:t>
            </w:r>
          </w:p>
          <w:p w14:paraId="460924F5" w14:textId="77777777" w:rsidR="002B2F76" w:rsidRPr="00AA3313" w:rsidRDefault="002B2F76" w:rsidP="002B2F76">
            <w:pPr>
              <w:jc w:val="both"/>
              <w:rPr>
                <w:rFonts w:cstheme="minorHAnsi"/>
                <w:lang w:val="eu-ES"/>
              </w:rPr>
            </w:pPr>
            <w:proofErr w:type="spellStart"/>
            <w:r w:rsidRPr="00AA3313">
              <w:rPr>
                <w:rFonts w:cstheme="minorHAnsi"/>
                <w:lang w:val="eu-ES"/>
              </w:rPr>
              <w:t>Román</w:t>
            </w:r>
            <w:proofErr w:type="spellEnd"/>
            <w:r w:rsidRPr="00AA3313">
              <w:rPr>
                <w:rFonts w:cstheme="minorHAnsi"/>
                <w:lang w:val="eu-ES"/>
              </w:rPr>
              <w:t xml:space="preserve"> </w:t>
            </w:r>
            <w:proofErr w:type="spellStart"/>
            <w:r w:rsidRPr="00AA3313">
              <w:rPr>
                <w:rFonts w:cstheme="minorHAnsi"/>
                <w:lang w:val="eu-ES"/>
              </w:rPr>
              <w:t>Aguerre</w:t>
            </w:r>
            <w:proofErr w:type="spellEnd"/>
            <w:r w:rsidRPr="00AA3313">
              <w:rPr>
                <w:rFonts w:cstheme="minorHAnsi"/>
                <w:lang w:val="eu-ES"/>
              </w:rPr>
              <w:t xml:space="preserve"> Lizarreta jauna</w:t>
            </w:r>
          </w:p>
          <w:p w14:paraId="5171B6BA" w14:textId="77777777" w:rsidR="00062470" w:rsidRPr="00AA3313" w:rsidRDefault="00062470" w:rsidP="00062470">
            <w:pPr>
              <w:jc w:val="both"/>
              <w:rPr>
                <w:rFonts w:cstheme="minorHAnsi"/>
                <w:bCs/>
                <w:noProof/>
                <w:lang w:val="eu-ES" w:eastAsia="es-ES"/>
              </w:rPr>
            </w:pPr>
          </w:p>
          <w:p w14:paraId="127BD085" w14:textId="77777777" w:rsidR="00062470" w:rsidRPr="00AA3313" w:rsidRDefault="00062470" w:rsidP="00062470">
            <w:pPr>
              <w:jc w:val="both"/>
              <w:rPr>
                <w:rFonts w:cstheme="minorHAnsi"/>
                <w:b/>
                <w:noProof/>
                <w:lang w:val="eu-ES" w:eastAsia="es-ES"/>
              </w:rPr>
            </w:pPr>
            <w:r w:rsidRPr="00AA3313">
              <w:rPr>
                <w:rFonts w:cstheme="minorHAnsi"/>
                <w:b/>
                <w:noProof/>
                <w:lang w:val="eu-ES" w:eastAsia="es-ES"/>
              </w:rPr>
              <w:t>Bertaratu ez direnak</w:t>
            </w:r>
          </w:p>
          <w:p w14:paraId="292921AF" w14:textId="77777777" w:rsidR="00D63355" w:rsidRPr="00AA3313" w:rsidRDefault="00D63355" w:rsidP="00D63355">
            <w:pPr>
              <w:jc w:val="both"/>
              <w:rPr>
                <w:rFonts w:cstheme="minorHAnsi"/>
                <w:lang w:val="eu-ES"/>
              </w:rPr>
            </w:pPr>
            <w:r w:rsidRPr="00AA3313">
              <w:rPr>
                <w:rFonts w:cstheme="minorHAnsi"/>
                <w:lang w:val="eu-ES"/>
              </w:rPr>
              <w:t xml:space="preserve">Xabier </w:t>
            </w:r>
            <w:proofErr w:type="spellStart"/>
            <w:r w:rsidRPr="00AA3313">
              <w:rPr>
                <w:rFonts w:cstheme="minorHAnsi"/>
                <w:lang w:val="eu-ES"/>
              </w:rPr>
              <w:t>Aguerre</w:t>
            </w:r>
            <w:proofErr w:type="spellEnd"/>
            <w:r w:rsidRPr="00AA3313">
              <w:rPr>
                <w:rFonts w:cstheme="minorHAnsi"/>
                <w:lang w:val="eu-ES"/>
              </w:rPr>
              <w:t xml:space="preserve"> </w:t>
            </w:r>
            <w:proofErr w:type="spellStart"/>
            <w:r w:rsidRPr="00AA3313">
              <w:rPr>
                <w:rFonts w:cstheme="minorHAnsi"/>
                <w:lang w:val="eu-ES"/>
              </w:rPr>
              <w:t>Damboriena</w:t>
            </w:r>
            <w:proofErr w:type="spellEnd"/>
            <w:r w:rsidRPr="00AA3313">
              <w:rPr>
                <w:rFonts w:cstheme="minorHAnsi"/>
                <w:lang w:val="eu-ES"/>
              </w:rPr>
              <w:t xml:space="preserve"> jauna</w:t>
            </w:r>
          </w:p>
          <w:p w14:paraId="51483246" w14:textId="77777777" w:rsidR="00D63355" w:rsidRPr="00AA3313" w:rsidRDefault="00D63355" w:rsidP="00D63355">
            <w:pPr>
              <w:jc w:val="both"/>
              <w:rPr>
                <w:rFonts w:cstheme="minorHAnsi"/>
                <w:lang w:val="eu-ES"/>
              </w:rPr>
            </w:pPr>
            <w:r w:rsidRPr="00AA3313">
              <w:rPr>
                <w:rFonts w:cstheme="minorHAnsi"/>
                <w:lang w:val="eu-ES"/>
              </w:rPr>
              <w:t xml:space="preserve">José Antonio </w:t>
            </w:r>
            <w:proofErr w:type="spellStart"/>
            <w:r w:rsidRPr="00AA3313">
              <w:rPr>
                <w:rFonts w:cstheme="minorHAnsi"/>
                <w:lang w:val="eu-ES"/>
              </w:rPr>
              <w:t>Jáuregui</w:t>
            </w:r>
            <w:proofErr w:type="spellEnd"/>
            <w:r w:rsidRPr="00AA3313">
              <w:rPr>
                <w:rFonts w:cstheme="minorHAnsi"/>
                <w:lang w:val="eu-ES"/>
              </w:rPr>
              <w:t xml:space="preserve"> Juanotena jauna</w:t>
            </w:r>
          </w:p>
          <w:p w14:paraId="182B1CD2" w14:textId="77777777" w:rsidR="00D63355" w:rsidRPr="00AA3313" w:rsidRDefault="00D63355" w:rsidP="00D63355">
            <w:pPr>
              <w:jc w:val="both"/>
              <w:rPr>
                <w:rFonts w:cstheme="minorHAnsi"/>
                <w:lang w:val="eu-ES"/>
              </w:rPr>
            </w:pPr>
            <w:r w:rsidRPr="00AA3313">
              <w:rPr>
                <w:rFonts w:cstheme="minorHAnsi"/>
                <w:lang w:val="eu-ES"/>
              </w:rPr>
              <w:t xml:space="preserve">Iker </w:t>
            </w:r>
            <w:proofErr w:type="spellStart"/>
            <w:r w:rsidRPr="00AA3313">
              <w:rPr>
                <w:rFonts w:cstheme="minorHAnsi"/>
                <w:lang w:val="eu-ES"/>
              </w:rPr>
              <w:t>Tranche</w:t>
            </w:r>
            <w:proofErr w:type="spellEnd"/>
            <w:r w:rsidRPr="00AA3313">
              <w:rPr>
                <w:rFonts w:cstheme="minorHAnsi"/>
                <w:lang w:val="eu-ES"/>
              </w:rPr>
              <w:t xml:space="preserve"> Laurnaga jauna</w:t>
            </w:r>
          </w:p>
          <w:p w14:paraId="22ED047A" w14:textId="77777777" w:rsidR="00062470" w:rsidRPr="00AA3313" w:rsidRDefault="00062470" w:rsidP="00062470">
            <w:pPr>
              <w:jc w:val="both"/>
              <w:rPr>
                <w:rFonts w:cstheme="minorHAnsi"/>
                <w:bCs/>
                <w:noProof/>
                <w:lang w:val="eu-ES" w:eastAsia="es-ES"/>
              </w:rPr>
            </w:pPr>
          </w:p>
          <w:p w14:paraId="79D171D1" w14:textId="64C233A5" w:rsidR="00062470" w:rsidRPr="00AA3313" w:rsidRDefault="00062470" w:rsidP="00062470">
            <w:pPr>
              <w:jc w:val="both"/>
              <w:rPr>
                <w:rFonts w:cstheme="minorHAnsi"/>
                <w:lang w:val="eu-ES"/>
              </w:rPr>
            </w:pPr>
            <w:r w:rsidRPr="00AA3313">
              <w:rPr>
                <w:rFonts w:cstheme="minorHAnsi"/>
                <w:lang w:val="eu-ES"/>
              </w:rPr>
              <w:t>Narbarte herrian (Bertizaranako udalerria), 202</w:t>
            </w:r>
            <w:r w:rsidR="002A5D87" w:rsidRPr="00AA3313">
              <w:rPr>
                <w:rFonts w:cstheme="minorHAnsi"/>
                <w:lang w:val="eu-ES"/>
              </w:rPr>
              <w:t>4</w:t>
            </w:r>
            <w:r w:rsidRPr="00AA3313">
              <w:rPr>
                <w:rFonts w:cstheme="minorHAnsi"/>
                <w:lang w:val="eu-ES"/>
              </w:rPr>
              <w:t xml:space="preserve">ko </w:t>
            </w:r>
            <w:r w:rsidR="002B2F76" w:rsidRPr="00AA3313">
              <w:rPr>
                <w:rFonts w:cstheme="minorHAnsi"/>
                <w:lang w:val="eu-ES"/>
              </w:rPr>
              <w:t>apirilaren 4</w:t>
            </w:r>
            <w:r w:rsidRPr="00AA3313">
              <w:rPr>
                <w:rFonts w:cstheme="minorHAnsi"/>
                <w:lang w:val="eu-ES"/>
              </w:rPr>
              <w:t xml:space="preserve">an, </w:t>
            </w:r>
            <w:r w:rsidR="002A5D87" w:rsidRPr="00AA3313">
              <w:rPr>
                <w:rFonts w:cstheme="minorHAnsi"/>
                <w:lang w:val="eu-ES"/>
              </w:rPr>
              <w:t>09</w:t>
            </w:r>
            <w:r w:rsidRPr="00AA3313">
              <w:rPr>
                <w:rFonts w:cstheme="minorHAnsi"/>
                <w:lang w:val="eu-ES"/>
              </w:rPr>
              <w:t xml:space="preserve">:00etan, eta </w:t>
            </w:r>
            <w:proofErr w:type="spellStart"/>
            <w:r w:rsidRPr="00AA3313">
              <w:rPr>
                <w:rFonts w:cstheme="minorHAnsi"/>
                <w:lang w:val="eu-ES"/>
              </w:rPr>
              <w:t>Andrés</w:t>
            </w:r>
            <w:proofErr w:type="spellEnd"/>
            <w:r w:rsidRPr="00AA3313">
              <w:rPr>
                <w:rFonts w:cstheme="minorHAnsi"/>
                <w:lang w:val="eu-ES"/>
              </w:rPr>
              <w:t xml:space="preserve"> Echenique Iriarte alkatearen lehendakaritzapean, zinegotzi hauek bildu dira Herriko Etxean, bilkura arruntean, legez deialdia egin ondoren, eta Itziar Iribarren Recarte idazkariak lagunduta.</w:t>
            </w:r>
          </w:p>
          <w:p w14:paraId="0338E336" w14:textId="77777777" w:rsidR="002A5D87" w:rsidRPr="00AA3313" w:rsidRDefault="002A5D87" w:rsidP="00062470">
            <w:pPr>
              <w:jc w:val="both"/>
              <w:rPr>
                <w:rFonts w:cstheme="minorHAnsi"/>
                <w:lang w:val="eu-ES"/>
              </w:rPr>
            </w:pPr>
          </w:p>
          <w:p w14:paraId="6ACAF25C" w14:textId="77777777" w:rsidR="002A5D87" w:rsidRPr="00AA3313" w:rsidRDefault="002A5D87" w:rsidP="00062470">
            <w:pPr>
              <w:jc w:val="both"/>
              <w:rPr>
                <w:rFonts w:cstheme="minorHAnsi"/>
                <w:lang w:val="eu-ES"/>
              </w:rPr>
            </w:pPr>
          </w:p>
          <w:p w14:paraId="73085349" w14:textId="77777777" w:rsidR="00062470" w:rsidRPr="00AA3313" w:rsidRDefault="00062470" w:rsidP="00062470">
            <w:pPr>
              <w:jc w:val="both"/>
              <w:rPr>
                <w:rFonts w:cstheme="minorHAnsi"/>
                <w:lang w:val="eu-ES"/>
              </w:rPr>
            </w:pPr>
          </w:p>
          <w:p w14:paraId="21701B2C" w14:textId="77777777" w:rsidR="00062470" w:rsidRPr="00AA3313" w:rsidRDefault="00062470" w:rsidP="00062470">
            <w:pPr>
              <w:jc w:val="both"/>
              <w:rPr>
                <w:rFonts w:cstheme="minorHAnsi"/>
                <w:lang w:val="eu-ES"/>
              </w:rPr>
            </w:pPr>
            <w:r w:rsidRPr="00AA3313">
              <w:rPr>
                <w:rFonts w:cstheme="minorHAnsi"/>
                <w:lang w:val="eu-ES"/>
              </w:rPr>
              <w:t>Idazkariak legez eskatutako quoruma badagoela egiaztatu ondoren, batzordeburuak bilkura hasteko agindu du eta deialdian zehaztutako puntu hauek aztertu dira:</w:t>
            </w:r>
          </w:p>
          <w:p w14:paraId="64CF2001" w14:textId="77777777" w:rsidR="00062470" w:rsidRPr="00AA3313" w:rsidRDefault="00062470" w:rsidP="00062470">
            <w:pPr>
              <w:jc w:val="both"/>
              <w:rPr>
                <w:rFonts w:cstheme="minorHAnsi"/>
                <w:lang w:val="eu-ES"/>
              </w:rPr>
            </w:pPr>
          </w:p>
          <w:p w14:paraId="790BA8F7" w14:textId="01387E28" w:rsidR="00062470" w:rsidRPr="00AA3313" w:rsidRDefault="00062470" w:rsidP="00062470">
            <w:pPr>
              <w:jc w:val="both"/>
              <w:rPr>
                <w:rFonts w:cstheme="minorHAnsi"/>
                <w:b/>
                <w:lang w:val="eu-ES"/>
              </w:rPr>
            </w:pPr>
            <w:r w:rsidRPr="00AA3313">
              <w:rPr>
                <w:rFonts w:cstheme="minorHAnsi"/>
                <w:b/>
                <w:lang w:val="eu-ES"/>
              </w:rPr>
              <w:t>1.</w:t>
            </w:r>
            <w:r w:rsidR="0060555F" w:rsidRPr="00AA3313">
              <w:rPr>
                <w:rFonts w:cstheme="minorHAnsi"/>
                <w:b/>
                <w:lang w:val="eu-ES"/>
              </w:rPr>
              <w:t>-</w:t>
            </w:r>
            <w:r w:rsidRPr="00AA3313">
              <w:rPr>
                <w:rFonts w:cstheme="minorHAnsi"/>
                <w:b/>
                <w:lang w:val="eu-ES"/>
              </w:rPr>
              <w:t xml:space="preserve"> 202</w:t>
            </w:r>
            <w:r w:rsidR="002A5D87" w:rsidRPr="00AA3313">
              <w:rPr>
                <w:rFonts w:cstheme="minorHAnsi"/>
                <w:b/>
                <w:lang w:val="eu-ES"/>
              </w:rPr>
              <w:t>4</w:t>
            </w:r>
            <w:r w:rsidRPr="00AA3313">
              <w:rPr>
                <w:rFonts w:cstheme="minorHAnsi"/>
                <w:b/>
                <w:lang w:val="eu-ES"/>
              </w:rPr>
              <w:t xml:space="preserve">ko </w:t>
            </w:r>
            <w:r w:rsidR="00D63355" w:rsidRPr="00AA3313">
              <w:rPr>
                <w:rFonts w:cstheme="minorHAnsi"/>
                <w:b/>
                <w:lang w:val="eu-ES"/>
              </w:rPr>
              <w:t>apirilaren 4</w:t>
            </w:r>
            <w:r w:rsidR="002A5D87" w:rsidRPr="00AA3313">
              <w:rPr>
                <w:rFonts w:cstheme="minorHAnsi"/>
                <w:b/>
                <w:lang w:val="eu-ES"/>
              </w:rPr>
              <w:t>(e)</w:t>
            </w:r>
            <w:proofErr w:type="spellStart"/>
            <w:r w:rsidRPr="00AA3313">
              <w:rPr>
                <w:rFonts w:cstheme="minorHAnsi"/>
                <w:b/>
                <w:lang w:val="eu-ES"/>
              </w:rPr>
              <w:t>an</w:t>
            </w:r>
            <w:proofErr w:type="spellEnd"/>
            <w:r w:rsidRPr="00AA3313">
              <w:rPr>
                <w:rFonts w:cstheme="minorHAnsi"/>
                <w:b/>
                <w:lang w:val="eu-ES"/>
              </w:rPr>
              <w:t xml:space="preserve"> egindako bilkuraren akta onartzea.</w:t>
            </w:r>
          </w:p>
          <w:p w14:paraId="4F5E0D6E" w14:textId="77777777" w:rsidR="00062470" w:rsidRPr="00AA3313" w:rsidRDefault="00062470" w:rsidP="00062470">
            <w:pPr>
              <w:rPr>
                <w:rFonts w:cstheme="minorHAnsi"/>
                <w:lang w:val="eu-ES"/>
              </w:rPr>
            </w:pPr>
          </w:p>
          <w:p w14:paraId="66361EFC" w14:textId="00052BB5" w:rsidR="00062470" w:rsidRPr="00AA3313" w:rsidRDefault="00062470" w:rsidP="00062470">
            <w:pPr>
              <w:jc w:val="both"/>
              <w:rPr>
                <w:rFonts w:cstheme="minorHAnsi"/>
                <w:bCs/>
                <w:lang w:val="eu-ES"/>
              </w:rPr>
            </w:pPr>
            <w:r w:rsidRPr="00AA3313">
              <w:rPr>
                <w:rFonts w:cstheme="minorHAnsi"/>
                <w:bCs/>
                <w:lang w:val="eu-ES"/>
              </w:rPr>
              <w:t>Ikusirik Bertizaranako Udalak 202</w:t>
            </w:r>
            <w:r w:rsidR="002A5D87" w:rsidRPr="00AA3313">
              <w:rPr>
                <w:rFonts w:cstheme="minorHAnsi"/>
                <w:bCs/>
                <w:lang w:val="eu-ES"/>
              </w:rPr>
              <w:t>4</w:t>
            </w:r>
            <w:r w:rsidRPr="00AA3313">
              <w:rPr>
                <w:rFonts w:cstheme="minorHAnsi"/>
                <w:bCs/>
                <w:lang w:val="eu-ES"/>
              </w:rPr>
              <w:t xml:space="preserve">ko </w:t>
            </w:r>
            <w:r w:rsidR="00D63355" w:rsidRPr="00AA3313">
              <w:rPr>
                <w:rFonts w:cstheme="minorHAnsi"/>
                <w:bCs/>
                <w:lang w:val="eu-ES"/>
              </w:rPr>
              <w:t>apirilaren 4</w:t>
            </w:r>
            <w:r w:rsidR="002A5D87" w:rsidRPr="00AA3313">
              <w:rPr>
                <w:rFonts w:cstheme="minorHAnsi"/>
                <w:bCs/>
                <w:lang w:val="eu-ES"/>
              </w:rPr>
              <w:t>(e)</w:t>
            </w:r>
            <w:proofErr w:type="spellStart"/>
            <w:r w:rsidRPr="00AA3313">
              <w:rPr>
                <w:rFonts w:cstheme="minorHAnsi"/>
                <w:bCs/>
                <w:lang w:val="eu-ES"/>
              </w:rPr>
              <w:t>an</w:t>
            </w:r>
            <w:proofErr w:type="spellEnd"/>
            <w:r w:rsidRPr="00AA3313">
              <w:rPr>
                <w:rFonts w:cstheme="minorHAnsi"/>
                <w:bCs/>
                <w:lang w:val="eu-ES"/>
              </w:rPr>
              <w:t xml:space="preserve"> egindako Osoko Bilkuraren akta, aho batez erabaki da onestea.</w:t>
            </w:r>
          </w:p>
          <w:p w14:paraId="680AA03A" w14:textId="77777777" w:rsidR="00D63355" w:rsidRPr="00AA3313" w:rsidRDefault="00D63355" w:rsidP="00062470">
            <w:pPr>
              <w:jc w:val="both"/>
              <w:rPr>
                <w:rFonts w:cstheme="minorHAnsi"/>
                <w:bCs/>
                <w:lang w:val="eu-ES"/>
              </w:rPr>
            </w:pPr>
          </w:p>
          <w:p w14:paraId="454F8436" w14:textId="77777777" w:rsidR="00062470" w:rsidRPr="00AA3313" w:rsidRDefault="00062470" w:rsidP="00062470">
            <w:pPr>
              <w:jc w:val="both"/>
              <w:rPr>
                <w:rFonts w:cstheme="minorHAnsi"/>
                <w:bCs/>
                <w:lang w:val="eu-ES"/>
              </w:rPr>
            </w:pPr>
          </w:p>
          <w:p w14:paraId="39A6CE86" w14:textId="1313D2ED" w:rsidR="00171525" w:rsidRPr="00AA3313" w:rsidRDefault="00062470" w:rsidP="00171525">
            <w:pPr>
              <w:jc w:val="both"/>
              <w:rPr>
                <w:rFonts w:cstheme="minorHAnsi"/>
                <w:b/>
                <w:lang w:val="eu-ES"/>
              </w:rPr>
            </w:pPr>
            <w:r w:rsidRPr="00AA3313">
              <w:rPr>
                <w:rFonts w:cstheme="minorHAnsi"/>
                <w:b/>
                <w:lang w:val="eu-ES"/>
              </w:rPr>
              <w:t xml:space="preserve">2.- </w:t>
            </w:r>
            <w:r w:rsidR="00D63355" w:rsidRPr="00AA3313">
              <w:rPr>
                <w:rFonts w:cstheme="minorHAnsi"/>
                <w:b/>
                <w:lang w:val="eu-ES"/>
              </w:rPr>
              <w:t xml:space="preserve">Toki entitateentzako diru-laguntza, interes orokorreko edo sozialeko obrak eta </w:t>
            </w:r>
            <w:r w:rsidR="00D63355" w:rsidRPr="00AA3313">
              <w:rPr>
                <w:rFonts w:cstheme="minorHAnsi"/>
                <w:b/>
                <w:lang w:val="eu-ES"/>
              </w:rPr>
              <w:lastRenderedPageBreak/>
              <w:t>zerbitzuak egiteko langabetuak kontratatzeko.</w:t>
            </w:r>
          </w:p>
          <w:p w14:paraId="696AB0CC" w14:textId="77777777" w:rsidR="00394DC3" w:rsidRDefault="00394DC3" w:rsidP="00AF36B6">
            <w:pPr>
              <w:jc w:val="both"/>
              <w:rPr>
                <w:rFonts w:cstheme="minorHAnsi"/>
                <w:b/>
                <w:lang w:val="eu-ES"/>
              </w:rPr>
            </w:pPr>
          </w:p>
          <w:p w14:paraId="7E88E1B6" w14:textId="77777777" w:rsidR="00D77DDA" w:rsidRPr="00D77DDA" w:rsidRDefault="00D77DDA" w:rsidP="00D77DDA">
            <w:pPr>
              <w:jc w:val="both"/>
              <w:rPr>
                <w:rFonts w:cstheme="minorHAnsi"/>
                <w:bCs/>
                <w:lang w:val="eu-ES"/>
              </w:rPr>
            </w:pPr>
            <w:r w:rsidRPr="00D77DDA">
              <w:rPr>
                <w:rFonts w:cstheme="minorHAnsi"/>
                <w:bCs/>
                <w:lang w:val="eu-ES"/>
              </w:rPr>
              <w:t xml:space="preserve">Nafarroako Enplegu Zerbitzuak bidalitako izangaien zerrenda osoko bilkurari jakinarazi zaio eta </w:t>
            </w:r>
            <w:r w:rsidRPr="00D77DDA">
              <w:rPr>
                <w:rFonts w:cstheme="minorHAnsi"/>
                <w:b/>
                <w:lang w:val="eu-ES"/>
              </w:rPr>
              <w:t>aho batez erabaki da</w:t>
            </w:r>
            <w:r w:rsidRPr="00D77DDA">
              <w:rPr>
                <w:rFonts w:cstheme="minorHAnsi"/>
                <w:bCs/>
                <w:lang w:val="eu-ES"/>
              </w:rPr>
              <w:t>,</w:t>
            </w:r>
          </w:p>
          <w:p w14:paraId="17FB53E6" w14:textId="77777777" w:rsidR="00D77DDA" w:rsidRPr="00D77DDA" w:rsidRDefault="00D77DDA" w:rsidP="00D77DDA">
            <w:pPr>
              <w:jc w:val="both"/>
              <w:rPr>
                <w:rFonts w:cstheme="minorHAnsi"/>
                <w:bCs/>
                <w:lang w:val="eu-ES"/>
              </w:rPr>
            </w:pPr>
          </w:p>
          <w:p w14:paraId="2BA398F3" w14:textId="77777777" w:rsidR="00D77DDA" w:rsidRPr="00D77DDA" w:rsidRDefault="00D77DDA" w:rsidP="00D77DDA">
            <w:pPr>
              <w:pStyle w:val="Prrafodelista"/>
              <w:numPr>
                <w:ilvl w:val="0"/>
                <w:numId w:val="68"/>
              </w:numPr>
              <w:jc w:val="both"/>
              <w:rPr>
                <w:rFonts w:cstheme="minorHAnsi"/>
                <w:bCs/>
                <w:lang w:val="eu-ES"/>
              </w:rPr>
            </w:pPr>
            <w:r w:rsidRPr="00D77DDA">
              <w:rPr>
                <w:rFonts w:cstheme="minorHAnsi"/>
                <w:bCs/>
                <w:lang w:val="eu-ES"/>
              </w:rPr>
              <w:t>Hasi hautaketarekin.</w:t>
            </w:r>
          </w:p>
          <w:p w14:paraId="4A3166AF" w14:textId="77777777" w:rsidR="00D77DDA" w:rsidRPr="00D77DDA" w:rsidRDefault="00D77DDA" w:rsidP="00D77DDA">
            <w:pPr>
              <w:pStyle w:val="Prrafodelista"/>
              <w:jc w:val="both"/>
              <w:rPr>
                <w:rFonts w:cstheme="minorHAnsi"/>
                <w:bCs/>
                <w:lang w:val="eu-ES"/>
              </w:rPr>
            </w:pPr>
          </w:p>
          <w:p w14:paraId="3B4419BF" w14:textId="64CFD2BA" w:rsidR="00D77DDA" w:rsidRPr="00D77DDA" w:rsidRDefault="00D77DDA" w:rsidP="00D77DDA">
            <w:pPr>
              <w:pStyle w:val="Prrafodelista"/>
              <w:numPr>
                <w:ilvl w:val="0"/>
                <w:numId w:val="68"/>
              </w:numPr>
              <w:jc w:val="both"/>
              <w:rPr>
                <w:rFonts w:cstheme="minorHAnsi"/>
                <w:bCs/>
                <w:lang w:val="eu-ES"/>
              </w:rPr>
            </w:pPr>
            <w:r w:rsidRPr="00D77DDA">
              <w:rPr>
                <w:rFonts w:cstheme="minorHAnsi"/>
                <w:bCs/>
                <w:lang w:val="eu-ES"/>
              </w:rPr>
              <w:t>Kontratua 2024ko maiatzaren 13tik aurrera eginen da, 6 hilabeteko iraupenarekin.</w:t>
            </w:r>
          </w:p>
          <w:p w14:paraId="56EC9242" w14:textId="77777777" w:rsidR="00D77DDA" w:rsidRPr="00D77DDA" w:rsidRDefault="00D77DDA" w:rsidP="00D77DDA">
            <w:pPr>
              <w:jc w:val="both"/>
              <w:rPr>
                <w:rFonts w:cstheme="minorHAnsi"/>
                <w:bCs/>
                <w:lang w:val="eu-ES"/>
              </w:rPr>
            </w:pPr>
          </w:p>
          <w:p w14:paraId="168FDD38" w14:textId="04667387" w:rsidR="00062470" w:rsidRPr="00AA3313" w:rsidRDefault="00171525" w:rsidP="00AF36B6">
            <w:pPr>
              <w:jc w:val="both"/>
              <w:rPr>
                <w:rFonts w:cstheme="minorHAnsi"/>
                <w:b/>
                <w:lang w:val="eu-ES"/>
              </w:rPr>
            </w:pPr>
            <w:r w:rsidRPr="00AA3313">
              <w:rPr>
                <w:rFonts w:cstheme="minorHAnsi"/>
                <w:b/>
                <w:lang w:val="eu-ES"/>
              </w:rPr>
              <w:t>3.</w:t>
            </w:r>
            <w:r w:rsidR="0060555F" w:rsidRPr="00AA3313">
              <w:rPr>
                <w:rFonts w:cstheme="minorHAnsi"/>
                <w:b/>
                <w:lang w:val="eu-ES"/>
              </w:rPr>
              <w:t>-</w:t>
            </w:r>
            <w:r w:rsidRPr="00AA3313">
              <w:rPr>
                <w:rFonts w:cstheme="minorHAnsi"/>
                <w:b/>
                <w:lang w:val="eu-ES"/>
              </w:rPr>
              <w:t xml:space="preserve"> </w:t>
            </w:r>
            <w:r w:rsidR="00D63355" w:rsidRPr="00AA3313">
              <w:rPr>
                <w:rFonts w:cstheme="minorHAnsi"/>
                <w:b/>
                <w:lang w:val="eu-ES"/>
              </w:rPr>
              <w:t>Aurrekontuaren aldaketa</w:t>
            </w:r>
            <w:r w:rsidR="00856E6D" w:rsidRPr="00AA3313">
              <w:rPr>
                <w:rFonts w:cstheme="minorHAnsi"/>
                <w:b/>
                <w:lang w:val="eu-ES"/>
              </w:rPr>
              <w:t>.</w:t>
            </w:r>
          </w:p>
          <w:p w14:paraId="19A0123F" w14:textId="77AB5154" w:rsidR="00394DC3" w:rsidRDefault="00926180" w:rsidP="00394DC3">
            <w:pPr>
              <w:spacing w:before="100" w:beforeAutospacing="1" w:after="100" w:afterAutospacing="1"/>
              <w:jc w:val="both"/>
              <w:rPr>
                <w:rFonts w:eastAsia="Times New Roman" w:cstheme="minorHAnsi"/>
                <w:lang w:val="eu-ES" w:eastAsia="es-ES"/>
              </w:rPr>
            </w:pPr>
            <w:r>
              <w:rPr>
                <w:rFonts w:eastAsia="Times New Roman" w:cstheme="minorHAnsi"/>
                <w:lang w:val="eu-ES" w:eastAsia="es-ES"/>
              </w:rPr>
              <w:t>N</w:t>
            </w:r>
            <w:r w:rsidR="00394DC3" w:rsidRPr="00AA3313">
              <w:rPr>
                <w:rFonts w:eastAsia="Times New Roman" w:cstheme="minorHAnsi"/>
                <w:lang w:val="eu-ES" w:eastAsia="es-ES"/>
              </w:rPr>
              <w:t>afarroako Toki Ogasunei buruzko martxoaren 10eko 2/1995 Foru Legearen 206. artikuluan eta hurrengoetan xedatutakoarekin batera, 2/1995 Foru Legea garatzen duen irailaren 21eko 270/1998 Foru Dekretuaren 32. artikuluan eta hurrengoetan xedatutakoarekin bat etorriz, eta aurrekontua betearazteko oinarriekin bat etorriz, aldaketa espedienteak jendaurrean egonen dira Udalaren iragarki oholean, hamabost egun naturaleko epean, herritarrek edo interesdunek egokiak iruditzen zaizkien erreklamazioak edo alegazioak aurkez ditzaten.</w:t>
            </w:r>
          </w:p>
          <w:p w14:paraId="186FF1E8" w14:textId="528F8E6C" w:rsidR="00394DC3" w:rsidRDefault="00394DC3" w:rsidP="00062470">
            <w:pPr>
              <w:jc w:val="both"/>
              <w:rPr>
                <w:rFonts w:eastAsia="Times New Roman" w:cstheme="minorHAnsi"/>
                <w:lang w:val="eu-ES" w:eastAsia="es-ES"/>
              </w:rPr>
            </w:pPr>
            <w:r w:rsidRPr="00AA3313">
              <w:rPr>
                <w:rFonts w:eastAsia="Times New Roman" w:cstheme="minorHAnsi"/>
                <w:lang w:val="eu-ES" w:eastAsia="es-ES"/>
              </w:rPr>
              <w:t>Epe hori iraganik, eta inork erreklamaziorik edo alegaziorik aurkeztu ezean, hasierako onespenaren erabakia behin betiko onetsitzat joko da, eta jendaurreko epea igaro ondoren sartuko da indarrean</w:t>
            </w:r>
            <w:r w:rsidR="00AA3313">
              <w:rPr>
                <w:rFonts w:eastAsia="Times New Roman" w:cstheme="minorHAnsi"/>
                <w:lang w:val="eu-ES" w:eastAsia="es-ES"/>
              </w:rPr>
              <w:t>.</w:t>
            </w:r>
          </w:p>
          <w:p w14:paraId="1BDFC002" w14:textId="77777777" w:rsidR="00926180" w:rsidRPr="00AA3313" w:rsidRDefault="00926180" w:rsidP="00062470">
            <w:pPr>
              <w:jc w:val="both"/>
              <w:rPr>
                <w:rFonts w:eastAsia="Times New Roman" w:cstheme="minorHAnsi"/>
                <w:lang w:val="eu-ES" w:eastAsia="es-ES"/>
              </w:rPr>
            </w:pPr>
          </w:p>
          <w:p w14:paraId="5ABDBB41" w14:textId="68579D20" w:rsidR="00394DC3" w:rsidRPr="00AA3313" w:rsidRDefault="00394DC3" w:rsidP="00062470">
            <w:pPr>
              <w:jc w:val="both"/>
              <w:rPr>
                <w:rFonts w:eastAsia="Times New Roman" w:cstheme="minorHAnsi"/>
                <w:lang w:val="eu-ES" w:eastAsia="es-ES"/>
              </w:rPr>
            </w:pPr>
            <w:r w:rsidRPr="00AA3313">
              <w:rPr>
                <w:rFonts w:eastAsia="Times New Roman" w:cstheme="minorHAnsi"/>
                <w:lang w:val="eu-ES" w:eastAsia="es-ES"/>
              </w:rPr>
              <w:t>Erreklamazioak edo alegazioak aurkezten badira, Udalbatzak berariazko erabakia hartu beharko du haiek ebazteari eta proposatutako aldaketa behin betiko onartzeari buruz. Aldaketa hori indarrean jarriko da behin betiko testua toki-erakundearen iragarki-oholean argitaratu ondoren</w:t>
            </w:r>
            <w:r w:rsidR="00AA3313">
              <w:rPr>
                <w:rFonts w:eastAsia="Times New Roman" w:cstheme="minorHAnsi"/>
                <w:lang w:val="eu-ES" w:eastAsia="es-ES"/>
              </w:rPr>
              <w:t>.</w:t>
            </w:r>
          </w:p>
          <w:p w14:paraId="0830D3D1" w14:textId="77777777" w:rsidR="00394DC3" w:rsidRPr="00AA3313" w:rsidRDefault="00394DC3" w:rsidP="00394DC3">
            <w:pPr>
              <w:spacing w:before="100" w:beforeAutospacing="1" w:after="100" w:afterAutospacing="1"/>
              <w:jc w:val="center"/>
              <w:rPr>
                <w:rFonts w:eastAsia="Times New Roman" w:cstheme="minorHAnsi"/>
                <w:lang w:val="eu-ES" w:eastAsia="es-ES"/>
              </w:rPr>
            </w:pPr>
            <w:r w:rsidRPr="00AA3313">
              <w:rPr>
                <w:rFonts w:eastAsia="Times New Roman" w:cstheme="minorHAnsi"/>
                <w:b/>
                <w:bCs/>
                <w:lang w:val="eu-ES" w:eastAsia="es-ES"/>
              </w:rPr>
              <w:lastRenderedPageBreak/>
              <w:t>1. AURREKONTU ALDAKETA</w:t>
            </w:r>
          </w:p>
          <w:p w14:paraId="543AC102" w14:textId="77777777" w:rsidR="00394DC3" w:rsidRPr="00AA3313" w:rsidRDefault="00394DC3" w:rsidP="00394DC3">
            <w:pPr>
              <w:spacing w:before="100" w:beforeAutospacing="1" w:after="100" w:afterAutospacing="1"/>
              <w:jc w:val="center"/>
              <w:rPr>
                <w:rFonts w:eastAsia="Times New Roman" w:cstheme="minorHAnsi"/>
                <w:b/>
                <w:bCs/>
                <w:lang w:val="eu-ES" w:eastAsia="es-ES"/>
              </w:rPr>
            </w:pPr>
            <w:r w:rsidRPr="00AA3313">
              <w:rPr>
                <w:rFonts w:eastAsia="Times New Roman" w:cstheme="minorHAnsi"/>
                <w:b/>
                <w:bCs/>
                <w:lang w:val="eu-ES" w:eastAsia="es-ES"/>
              </w:rPr>
              <w:t>KREDITU BEREZIA</w:t>
            </w:r>
          </w:p>
          <w:p w14:paraId="2FFC96C5" w14:textId="6D0B3986" w:rsidR="00394DC3" w:rsidRPr="00AA3313" w:rsidRDefault="00394DC3" w:rsidP="00394DC3">
            <w:pPr>
              <w:jc w:val="both"/>
              <w:rPr>
                <w:rFonts w:cstheme="minorHAnsi"/>
                <w:b/>
                <w:lang w:val="eu-ES"/>
              </w:rPr>
            </w:pPr>
            <w:r w:rsidRPr="00AA3313">
              <w:rPr>
                <w:rFonts w:eastAsia="Times New Roman" w:cstheme="minorHAnsi"/>
                <w:lang w:val="eu-ES" w:eastAsia="es-ES"/>
              </w:rPr>
              <w:t>"Genero indarkeriaren arloko jarduketak" izeneko 2391 2260202 kontu sailean, 1628,70 euro, 8701001 “Diruzaintzako gerakin afektatua” kontu-sailaren bidez finantzatuko dena</w:t>
            </w:r>
          </w:p>
          <w:p w14:paraId="410C747B" w14:textId="62633CEC" w:rsidR="00615814" w:rsidRDefault="0060555F" w:rsidP="00062470">
            <w:pPr>
              <w:spacing w:before="120" w:after="120"/>
              <w:jc w:val="both"/>
              <w:rPr>
                <w:rFonts w:cstheme="minorHAnsi"/>
                <w:b/>
                <w:bCs/>
                <w:lang w:val="eu-ES"/>
              </w:rPr>
            </w:pPr>
            <w:r w:rsidRPr="00AA3313">
              <w:rPr>
                <w:rFonts w:cstheme="minorHAnsi"/>
                <w:b/>
                <w:bCs/>
                <w:lang w:val="eu-ES"/>
              </w:rPr>
              <w:t>4</w:t>
            </w:r>
            <w:r w:rsidR="00062470" w:rsidRPr="00AA3313">
              <w:rPr>
                <w:rFonts w:cstheme="minorHAnsi"/>
                <w:b/>
                <w:bCs/>
                <w:lang w:val="eu-ES"/>
              </w:rPr>
              <w:t xml:space="preserve">.- </w:t>
            </w:r>
            <w:r w:rsidR="00D63355" w:rsidRPr="00AA3313">
              <w:rPr>
                <w:rFonts w:cstheme="minorHAnsi"/>
                <w:b/>
                <w:bCs/>
                <w:lang w:val="eu-ES"/>
              </w:rPr>
              <w:t>Idatziak eta eskaerak.</w:t>
            </w:r>
          </w:p>
          <w:p w14:paraId="7DEA3867" w14:textId="77777777" w:rsidR="00AA3313" w:rsidRPr="00AA3313" w:rsidRDefault="00AA3313" w:rsidP="00062470">
            <w:pPr>
              <w:spacing w:before="120" w:after="120"/>
              <w:jc w:val="both"/>
              <w:rPr>
                <w:rFonts w:cstheme="minorHAnsi"/>
                <w:b/>
                <w:bCs/>
                <w:lang w:val="eu-ES"/>
              </w:rPr>
            </w:pPr>
          </w:p>
          <w:p w14:paraId="157B4C8B" w14:textId="347B930C" w:rsidR="00AA3313" w:rsidRPr="001A7DB5" w:rsidRDefault="001A7DB5" w:rsidP="001A7DB5">
            <w:pPr>
              <w:spacing w:before="120" w:after="120"/>
              <w:jc w:val="both"/>
              <w:rPr>
                <w:rFonts w:cstheme="minorHAnsi"/>
                <w:b/>
                <w:lang w:val="eu-ES"/>
              </w:rPr>
            </w:pPr>
            <w:r w:rsidRPr="001A7DB5">
              <w:rPr>
                <w:rFonts w:cstheme="minorHAnsi"/>
                <w:b/>
                <w:lang w:val="eu-ES"/>
              </w:rPr>
              <w:t>1.</w:t>
            </w:r>
            <w:r>
              <w:rPr>
                <w:rFonts w:cstheme="minorHAnsi"/>
                <w:b/>
                <w:lang w:val="eu-ES"/>
              </w:rPr>
              <w:t xml:space="preserve"> </w:t>
            </w:r>
            <w:r w:rsidR="00AA3313" w:rsidRPr="001A7DB5">
              <w:rPr>
                <w:rFonts w:cstheme="minorHAnsi"/>
                <w:b/>
                <w:lang w:val="eu-ES"/>
              </w:rPr>
              <w:t xml:space="preserve">David Albiasu </w:t>
            </w:r>
            <w:proofErr w:type="spellStart"/>
            <w:r w:rsidR="00AA3313" w:rsidRPr="001A7DB5">
              <w:rPr>
                <w:rFonts w:cstheme="minorHAnsi"/>
                <w:b/>
                <w:lang w:val="eu-ES"/>
              </w:rPr>
              <w:t>Azcárragak</w:t>
            </w:r>
            <w:proofErr w:type="spellEnd"/>
            <w:r w:rsidR="00AA3313" w:rsidRPr="001A7DB5">
              <w:rPr>
                <w:rFonts w:cstheme="minorHAnsi"/>
                <w:b/>
                <w:lang w:val="eu-ES"/>
              </w:rPr>
              <w:t>, 44644902Q NAN</w:t>
            </w:r>
            <w:r w:rsidR="00AA3313" w:rsidRPr="001A7DB5">
              <w:rPr>
                <w:rFonts w:cstheme="minorHAnsi"/>
                <w:b/>
                <w:spacing w:val="1"/>
                <w:lang w:val="eu-ES"/>
              </w:rPr>
              <w:t xml:space="preserve"> </w:t>
            </w:r>
            <w:r w:rsidR="00AA3313" w:rsidRPr="001A7DB5">
              <w:rPr>
                <w:rFonts w:cstheme="minorHAnsi"/>
                <w:b/>
                <w:lang w:val="eu-ES"/>
              </w:rPr>
              <w:t>zenbakidunak,</w:t>
            </w:r>
            <w:r w:rsidR="00AA3313" w:rsidRPr="001A7DB5">
              <w:rPr>
                <w:rFonts w:cstheme="minorHAnsi"/>
                <w:b/>
                <w:spacing w:val="1"/>
                <w:lang w:val="eu-ES"/>
              </w:rPr>
              <w:t xml:space="preserve"> </w:t>
            </w:r>
            <w:r w:rsidR="00AA3313" w:rsidRPr="001A7DB5">
              <w:rPr>
                <w:rFonts w:cstheme="minorHAnsi"/>
                <w:b/>
                <w:lang w:val="eu-ES"/>
              </w:rPr>
              <w:t>2024-E-RC-114</w:t>
            </w:r>
            <w:r w:rsidR="00AA3313" w:rsidRPr="001A7DB5">
              <w:rPr>
                <w:rFonts w:cstheme="minorHAnsi"/>
                <w:b/>
                <w:spacing w:val="1"/>
                <w:lang w:val="eu-ES"/>
              </w:rPr>
              <w:t xml:space="preserve"> </w:t>
            </w:r>
            <w:r w:rsidR="00AA3313" w:rsidRPr="001A7DB5">
              <w:rPr>
                <w:rFonts w:cstheme="minorHAnsi"/>
                <w:b/>
                <w:lang w:val="eu-ES"/>
              </w:rPr>
              <w:t>idazkian</w:t>
            </w:r>
            <w:r w:rsidR="00AA3313" w:rsidRPr="001A7DB5">
              <w:rPr>
                <w:rFonts w:cstheme="minorHAnsi"/>
                <w:b/>
                <w:spacing w:val="-47"/>
                <w:lang w:val="eu-ES"/>
              </w:rPr>
              <w:t xml:space="preserve"> </w:t>
            </w:r>
            <w:r w:rsidR="00AA3313" w:rsidRPr="001A7DB5">
              <w:rPr>
                <w:rFonts w:cstheme="minorHAnsi"/>
                <w:b/>
                <w:lang w:val="eu-ES"/>
              </w:rPr>
              <w:t>eskatu du Bertizaranako Udalaren laguntza</w:t>
            </w:r>
            <w:r w:rsidR="00AA3313" w:rsidRPr="001A7DB5">
              <w:rPr>
                <w:rFonts w:cstheme="minorHAnsi"/>
                <w:b/>
                <w:spacing w:val="1"/>
                <w:lang w:val="eu-ES"/>
              </w:rPr>
              <w:t xml:space="preserve"> </w:t>
            </w:r>
            <w:r w:rsidR="00AA3313" w:rsidRPr="001A7DB5">
              <w:rPr>
                <w:rFonts w:cstheme="minorHAnsi"/>
                <w:b/>
                <w:lang w:val="eu-ES"/>
              </w:rPr>
              <w:t>ekonomikoa,</w:t>
            </w:r>
            <w:r w:rsidR="00AA3313" w:rsidRPr="001A7DB5">
              <w:rPr>
                <w:rFonts w:cstheme="minorHAnsi"/>
                <w:b/>
                <w:spacing w:val="1"/>
                <w:lang w:val="eu-ES"/>
              </w:rPr>
              <w:t xml:space="preserve"> </w:t>
            </w:r>
            <w:proofErr w:type="spellStart"/>
            <w:r w:rsidR="00AA3313" w:rsidRPr="001A7DB5">
              <w:rPr>
                <w:rFonts w:cstheme="minorHAnsi"/>
                <w:b/>
                <w:lang w:val="eu-ES"/>
              </w:rPr>
              <w:t>Narbarten</w:t>
            </w:r>
            <w:proofErr w:type="spellEnd"/>
            <w:r w:rsidR="00AA3313" w:rsidRPr="001A7DB5">
              <w:rPr>
                <w:rFonts w:cstheme="minorHAnsi"/>
                <w:b/>
                <w:spacing w:val="1"/>
                <w:lang w:val="eu-ES"/>
              </w:rPr>
              <w:t xml:space="preserve"> </w:t>
            </w:r>
            <w:r w:rsidR="00AA3313" w:rsidRPr="001A7DB5">
              <w:rPr>
                <w:rFonts w:cstheme="minorHAnsi"/>
                <w:b/>
                <w:lang w:val="eu-ES"/>
              </w:rPr>
              <w:t>egingo</w:t>
            </w:r>
            <w:r w:rsidR="00AA3313" w:rsidRPr="001A7DB5">
              <w:rPr>
                <w:rFonts w:cstheme="minorHAnsi"/>
                <w:b/>
                <w:spacing w:val="1"/>
                <w:lang w:val="eu-ES"/>
              </w:rPr>
              <w:t xml:space="preserve"> </w:t>
            </w:r>
            <w:r w:rsidR="00AA3313" w:rsidRPr="001A7DB5">
              <w:rPr>
                <w:rFonts w:cstheme="minorHAnsi"/>
                <w:b/>
                <w:lang w:val="eu-ES"/>
              </w:rPr>
              <w:t>den</w:t>
            </w:r>
            <w:r w:rsidR="00AA3313" w:rsidRPr="001A7DB5">
              <w:rPr>
                <w:rFonts w:cstheme="minorHAnsi"/>
                <w:b/>
                <w:spacing w:val="1"/>
                <w:lang w:val="eu-ES"/>
              </w:rPr>
              <w:t xml:space="preserve"> </w:t>
            </w:r>
            <w:r w:rsidR="00AA3313" w:rsidRPr="001A7DB5">
              <w:rPr>
                <w:rFonts w:cstheme="minorHAnsi"/>
                <w:b/>
                <w:lang w:val="eu-ES"/>
              </w:rPr>
              <w:t>IV.</w:t>
            </w:r>
            <w:r w:rsidR="00AA3313" w:rsidRPr="001A7DB5">
              <w:rPr>
                <w:rFonts w:cstheme="minorHAnsi"/>
                <w:b/>
                <w:spacing w:val="1"/>
                <w:lang w:val="eu-ES"/>
              </w:rPr>
              <w:t xml:space="preserve"> </w:t>
            </w:r>
            <w:r w:rsidR="00AA3313" w:rsidRPr="001A7DB5">
              <w:rPr>
                <w:rFonts w:cstheme="minorHAnsi"/>
                <w:b/>
                <w:lang w:val="eu-ES"/>
              </w:rPr>
              <w:t>frontenis</w:t>
            </w:r>
            <w:r w:rsidR="00AA3313" w:rsidRPr="001A7DB5">
              <w:rPr>
                <w:rFonts w:cstheme="minorHAnsi"/>
                <w:b/>
                <w:spacing w:val="1"/>
                <w:lang w:val="eu-ES"/>
              </w:rPr>
              <w:t xml:space="preserve"> </w:t>
            </w:r>
            <w:r w:rsidR="00AA3313" w:rsidRPr="001A7DB5">
              <w:rPr>
                <w:rFonts w:cstheme="minorHAnsi"/>
                <w:b/>
                <w:lang w:val="eu-ES"/>
              </w:rPr>
              <w:t>txapelketa antolatzeko.</w:t>
            </w:r>
          </w:p>
          <w:p w14:paraId="183BC5D0" w14:textId="77777777" w:rsidR="001A7DB5" w:rsidRPr="001A7DB5" w:rsidRDefault="001A7DB5" w:rsidP="001A7DB5">
            <w:pPr>
              <w:rPr>
                <w:lang w:val="eu-ES"/>
              </w:rPr>
            </w:pPr>
          </w:p>
          <w:p w14:paraId="165589B6" w14:textId="6A90B9B8" w:rsidR="00AA3313" w:rsidRPr="00AA3313" w:rsidRDefault="00AA3313" w:rsidP="00062470">
            <w:pPr>
              <w:spacing w:before="120" w:after="120"/>
              <w:jc w:val="both"/>
              <w:rPr>
                <w:rFonts w:cstheme="minorHAnsi"/>
                <w:b/>
                <w:lang w:val="eu-ES"/>
              </w:rPr>
            </w:pPr>
            <w:r w:rsidRPr="00AA3313">
              <w:rPr>
                <w:rFonts w:cstheme="minorHAnsi"/>
                <w:lang w:val="eu-ES"/>
              </w:rPr>
              <w:t>Eskaera</w:t>
            </w:r>
            <w:r w:rsidRPr="00AA3313">
              <w:rPr>
                <w:rFonts w:cstheme="minorHAnsi"/>
                <w:spacing w:val="-4"/>
                <w:lang w:val="eu-ES"/>
              </w:rPr>
              <w:t xml:space="preserve"> </w:t>
            </w:r>
            <w:r w:rsidRPr="00AA3313">
              <w:rPr>
                <w:rFonts w:cstheme="minorHAnsi"/>
                <w:lang w:val="eu-ES"/>
              </w:rPr>
              <w:t>ikusi</w:t>
            </w:r>
            <w:r w:rsidRPr="00AA3313">
              <w:rPr>
                <w:rFonts w:cstheme="minorHAnsi"/>
                <w:spacing w:val="-4"/>
                <w:lang w:val="eu-ES"/>
              </w:rPr>
              <w:t xml:space="preserve"> </w:t>
            </w:r>
            <w:r w:rsidRPr="00AA3313">
              <w:rPr>
                <w:rFonts w:cstheme="minorHAnsi"/>
                <w:lang w:val="eu-ES"/>
              </w:rPr>
              <w:t>ondoren,</w:t>
            </w:r>
            <w:r w:rsidRPr="00AA3313">
              <w:rPr>
                <w:rFonts w:cstheme="minorHAnsi"/>
                <w:spacing w:val="-1"/>
                <w:lang w:val="eu-ES"/>
              </w:rPr>
              <w:t xml:space="preserve"> </w:t>
            </w:r>
            <w:r w:rsidRPr="00AA3313">
              <w:rPr>
                <w:rFonts w:cstheme="minorHAnsi"/>
                <w:b/>
                <w:lang w:val="eu-ES"/>
              </w:rPr>
              <w:t>aho</w:t>
            </w:r>
            <w:r w:rsidRPr="00AA3313">
              <w:rPr>
                <w:rFonts w:cstheme="minorHAnsi"/>
                <w:b/>
                <w:spacing w:val="-4"/>
                <w:lang w:val="eu-ES"/>
              </w:rPr>
              <w:t xml:space="preserve"> </w:t>
            </w:r>
            <w:r w:rsidRPr="00AA3313">
              <w:rPr>
                <w:rFonts w:cstheme="minorHAnsi"/>
                <w:b/>
                <w:lang w:val="eu-ES"/>
              </w:rPr>
              <w:t>batez</w:t>
            </w:r>
            <w:r w:rsidRPr="00AA3313">
              <w:rPr>
                <w:rFonts w:cstheme="minorHAnsi"/>
                <w:b/>
                <w:spacing w:val="-1"/>
                <w:lang w:val="eu-ES"/>
              </w:rPr>
              <w:t xml:space="preserve"> </w:t>
            </w:r>
            <w:r w:rsidRPr="00AA3313">
              <w:rPr>
                <w:rFonts w:cstheme="minorHAnsi"/>
                <w:b/>
                <w:lang w:val="eu-ES"/>
              </w:rPr>
              <w:t>erabaki</w:t>
            </w:r>
            <w:r w:rsidRPr="00AA3313">
              <w:rPr>
                <w:rFonts w:cstheme="minorHAnsi"/>
                <w:b/>
                <w:spacing w:val="-3"/>
                <w:lang w:val="eu-ES"/>
              </w:rPr>
              <w:t xml:space="preserve"> </w:t>
            </w:r>
            <w:r w:rsidRPr="00AA3313">
              <w:rPr>
                <w:rFonts w:cstheme="minorHAnsi"/>
                <w:b/>
                <w:lang w:val="eu-ES"/>
              </w:rPr>
              <w:t>da,</w:t>
            </w:r>
          </w:p>
          <w:p w14:paraId="0DBB91C2" w14:textId="77777777" w:rsidR="00AA3313" w:rsidRDefault="00AA3313" w:rsidP="00062470">
            <w:pPr>
              <w:spacing w:before="120" w:after="120"/>
              <w:jc w:val="both"/>
              <w:rPr>
                <w:rFonts w:cstheme="minorHAnsi"/>
                <w:b/>
                <w:bCs/>
                <w:lang w:val="eu-ES"/>
              </w:rPr>
            </w:pPr>
          </w:p>
          <w:p w14:paraId="1DA8CF6B" w14:textId="4F6F8527" w:rsidR="00AA3313" w:rsidRPr="00AA3313" w:rsidRDefault="00AA3313" w:rsidP="00AA3313">
            <w:pPr>
              <w:pStyle w:val="Prrafodelista"/>
              <w:numPr>
                <w:ilvl w:val="0"/>
                <w:numId w:val="58"/>
              </w:numPr>
              <w:spacing w:before="120" w:after="120"/>
              <w:jc w:val="both"/>
              <w:rPr>
                <w:rFonts w:cstheme="minorHAnsi"/>
                <w:lang w:val="eu-ES"/>
              </w:rPr>
            </w:pPr>
            <w:r w:rsidRPr="00AA3313">
              <w:rPr>
                <w:rFonts w:cstheme="minorHAnsi"/>
                <w:lang w:val="eu-ES"/>
              </w:rPr>
              <w:t>200</w:t>
            </w:r>
            <w:r w:rsidRPr="00AA3313">
              <w:rPr>
                <w:rFonts w:cstheme="minorHAnsi"/>
                <w:spacing w:val="35"/>
                <w:lang w:val="eu-ES"/>
              </w:rPr>
              <w:t xml:space="preserve"> </w:t>
            </w:r>
            <w:r w:rsidRPr="00AA3313">
              <w:rPr>
                <w:rFonts w:cstheme="minorHAnsi"/>
                <w:lang w:val="eu-ES"/>
              </w:rPr>
              <w:t>euroko</w:t>
            </w:r>
            <w:r w:rsidRPr="00AA3313">
              <w:rPr>
                <w:rFonts w:cstheme="minorHAnsi"/>
                <w:spacing w:val="34"/>
                <w:lang w:val="eu-ES"/>
              </w:rPr>
              <w:t xml:space="preserve"> </w:t>
            </w:r>
            <w:r w:rsidRPr="00AA3313">
              <w:rPr>
                <w:rFonts w:cstheme="minorHAnsi"/>
                <w:lang w:val="eu-ES"/>
              </w:rPr>
              <w:t>diru</w:t>
            </w:r>
            <w:r w:rsidRPr="00AA3313">
              <w:rPr>
                <w:rFonts w:cstheme="minorHAnsi"/>
                <w:spacing w:val="35"/>
                <w:lang w:val="eu-ES"/>
              </w:rPr>
              <w:t xml:space="preserve"> </w:t>
            </w:r>
            <w:r w:rsidRPr="00AA3313">
              <w:rPr>
                <w:rFonts w:cstheme="minorHAnsi"/>
                <w:lang w:val="eu-ES"/>
              </w:rPr>
              <w:t>ekarpena</w:t>
            </w:r>
            <w:r w:rsidRPr="00AA3313">
              <w:rPr>
                <w:rFonts w:cstheme="minorHAnsi"/>
                <w:spacing w:val="35"/>
                <w:lang w:val="eu-ES"/>
              </w:rPr>
              <w:t xml:space="preserve"> </w:t>
            </w:r>
            <w:r w:rsidRPr="00AA3313">
              <w:rPr>
                <w:rFonts w:cstheme="minorHAnsi"/>
                <w:lang w:val="eu-ES"/>
              </w:rPr>
              <w:t>ematea,</w:t>
            </w:r>
            <w:r w:rsidRPr="00AA3313">
              <w:rPr>
                <w:rFonts w:cstheme="minorHAnsi"/>
                <w:spacing w:val="33"/>
                <w:lang w:val="eu-ES"/>
              </w:rPr>
              <w:t xml:space="preserve"> </w:t>
            </w:r>
            <w:r w:rsidRPr="00AA3313">
              <w:rPr>
                <w:rFonts w:cstheme="minorHAnsi"/>
                <w:lang w:val="eu-ES"/>
              </w:rPr>
              <w:t>3340</w:t>
            </w:r>
            <w:r w:rsidRPr="00AA3313">
              <w:rPr>
                <w:rFonts w:cstheme="minorHAnsi"/>
                <w:spacing w:val="-46"/>
                <w:lang w:val="eu-ES"/>
              </w:rPr>
              <w:t xml:space="preserve"> </w:t>
            </w:r>
            <w:r w:rsidRPr="00AA3313">
              <w:rPr>
                <w:rFonts w:cstheme="minorHAnsi"/>
                <w:lang w:val="eu-ES"/>
              </w:rPr>
              <w:t>2260901</w:t>
            </w:r>
            <w:r w:rsidRPr="00AA3313">
              <w:rPr>
                <w:rFonts w:cstheme="minorHAnsi"/>
                <w:spacing w:val="-1"/>
                <w:lang w:val="eu-ES"/>
              </w:rPr>
              <w:t xml:space="preserve"> </w:t>
            </w:r>
            <w:r w:rsidRPr="00AA3313">
              <w:rPr>
                <w:rFonts w:cstheme="minorHAnsi"/>
                <w:lang w:val="eu-ES"/>
              </w:rPr>
              <w:t>kontusailaren</w:t>
            </w:r>
            <w:r w:rsidRPr="00AA3313">
              <w:rPr>
                <w:rFonts w:cstheme="minorHAnsi"/>
                <w:spacing w:val="-1"/>
                <w:lang w:val="eu-ES"/>
              </w:rPr>
              <w:t xml:space="preserve"> </w:t>
            </w:r>
            <w:r w:rsidRPr="00AA3313">
              <w:rPr>
                <w:rFonts w:cstheme="minorHAnsi"/>
                <w:lang w:val="eu-ES"/>
              </w:rPr>
              <w:t>kargura.</w:t>
            </w:r>
          </w:p>
          <w:p w14:paraId="199171C8" w14:textId="77777777" w:rsidR="00AA3313" w:rsidRPr="00AA3313" w:rsidRDefault="00AA3313" w:rsidP="00AA3313">
            <w:pPr>
              <w:pStyle w:val="Prrafodelista"/>
              <w:spacing w:before="120" w:after="120"/>
              <w:jc w:val="both"/>
              <w:rPr>
                <w:rFonts w:cstheme="minorHAnsi"/>
                <w:lang w:val="eu-ES"/>
              </w:rPr>
            </w:pPr>
          </w:p>
          <w:p w14:paraId="358521D4" w14:textId="796D302C" w:rsidR="00AA3313" w:rsidRPr="00D77DDA" w:rsidRDefault="00AA3313" w:rsidP="00AA3313">
            <w:pPr>
              <w:pStyle w:val="Prrafodelista"/>
              <w:numPr>
                <w:ilvl w:val="0"/>
                <w:numId w:val="58"/>
              </w:numPr>
              <w:spacing w:before="120" w:after="120"/>
              <w:jc w:val="both"/>
              <w:rPr>
                <w:rFonts w:cstheme="minorHAnsi"/>
                <w:b/>
                <w:bCs/>
                <w:lang w:val="eu-ES"/>
              </w:rPr>
            </w:pPr>
            <w:r w:rsidRPr="00AA3313">
              <w:rPr>
                <w:rFonts w:cstheme="minorHAnsi"/>
                <w:lang w:val="eu-ES"/>
              </w:rPr>
              <w:t>Eskatzaileari,</w:t>
            </w:r>
            <w:r w:rsidRPr="00AA3313">
              <w:rPr>
                <w:rFonts w:cstheme="minorHAnsi"/>
                <w:spacing w:val="-4"/>
                <w:lang w:val="eu-ES"/>
              </w:rPr>
              <w:t xml:space="preserve"> </w:t>
            </w:r>
            <w:r w:rsidRPr="00AA3313">
              <w:rPr>
                <w:rFonts w:cstheme="minorHAnsi"/>
                <w:lang w:val="eu-ES"/>
              </w:rPr>
              <w:t>erabaki</w:t>
            </w:r>
            <w:r w:rsidRPr="00AA3313">
              <w:rPr>
                <w:rFonts w:cstheme="minorHAnsi"/>
                <w:spacing w:val="-4"/>
                <w:lang w:val="eu-ES"/>
              </w:rPr>
              <w:t xml:space="preserve"> </w:t>
            </w:r>
            <w:r w:rsidRPr="00AA3313">
              <w:rPr>
                <w:rFonts w:cstheme="minorHAnsi"/>
                <w:lang w:val="eu-ES"/>
              </w:rPr>
              <w:t>honen</w:t>
            </w:r>
            <w:r w:rsidRPr="00AA3313">
              <w:rPr>
                <w:rFonts w:cstheme="minorHAnsi"/>
                <w:spacing w:val="-4"/>
                <w:lang w:val="eu-ES"/>
              </w:rPr>
              <w:t xml:space="preserve"> </w:t>
            </w:r>
            <w:r w:rsidRPr="00AA3313">
              <w:rPr>
                <w:rFonts w:cstheme="minorHAnsi"/>
                <w:lang w:val="eu-ES"/>
              </w:rPr>
              <w:t>berri</w:t>
            </w:r>
            <w:r w:rsidRPr="00AA3313">
              <w:rPr>
                <w:rFonts w:cstheme="minorHAnsi"/>
                <w:spacing w:val="-2"/>
                <w:lang w:val="eu-ES"/>
              </w:rPr>
              <w:t xml:space="preserve"> </w:t>
            </w:r>
            <w:r w:rsidRPr="00AA3313">
              <w:rPr>
                <w:rFonts w:cstheme="minorHAnsi"/>
                <w:lang w:val="eu-ES"/>
              </w:rPr>
              <w:t>ematea.</w:t>
            </w:r>
          </w:p>
          <w:p w14:paraId="3E263F1A" w14:textId="77777777" w:rsidR="00D77DDA" w:rsidRPr="00D77DDA" w:rsidRDefault="00D77DDA" w:rsidP="00D77DDA">
            <w:pPr>
              <w:spacing w:before="120" w:after="120"/>
              <w:jc w:val="both"/>
              <w:rPr>
                <w:rFonts w:cstheme="minorHAnsi"/>
                <w:b/>
                <w:bCs/>
                <w:lang w:val="eu-ES"/>
              </w:rPr>
            </w:pPr>
          </w:p>
          <w:p w14:paraId="4FA277C6" w14:textId="59493FB5" w:rsidR="00AA3313" w:rsidRDefault="00314286" w:rsidP="00314286">
            <w:pPr>
              <w:spacing w:before="120" w:after="120"/>
              <w:jc w:val="both"/>
              <w:rPr>
                <w:b/>
                <w:lang w:val="eu-ES"/>
              </w:rPr>
            </w:pPr>
            <w:r w:rsidRPr="00314286">
              <w:rPr>
                <w:b/>
                <w:lang w:val="eu-ES"/>
              </w:rPr>
              <w:t>2.</w:t>
            </w:r>
            <w:r>
              <w:rPr>
                <w:b/>
                <w:lang w:val="eu-ES"/>
              </w:rPr>
              <w:t xml:space="preserve"> </w:t>
            </w:r>
            <w:r w:rsidRPr="00314286">
              <w:rPr>
                <w:b/>
                <w:lang w:val="eu-ES"/>
              </w:rPr>
              <w:t xml:space="preserve">Uxoa Mitxelena andreak, Narbarteko </w:t>
            </w:r>
            <w:proofErr w:type="spellStart"/>
            <w:r w:rsidRPr="00314286">
              <w:rPr>
                <w:b/>
                <w:lang w:val="eu-ES"/>
              </w:rPr>
              <w:t>Arotzenea</w:t>
            </w:r>
            <w:proofErr w:type="spellEnd"/>
            <w:r w:rsidRPr="00314286">
              <w:rPr>
                <w:b/>
                <w:lang w:val="eu-ES"/>
              </w:rPr>
              <w:t xml:space="preserve"> eskolako gurasoen elkartearen izenean, 2024/2025erako eskolaz kanpoko jarduerak egiteko diru-laguntza eskatu du.</w:t>
            </w:r>
          </w:p>
          <w:p w14:paraId="5EC6B64C" w14:textId="084C6BC9" w:rsidR="00314286" w:rsidRPr="00314286" w:rsidRDefault="00314286" w:rsidP="00314286">
            <w:pPr>
              <w:spacing w:before="120" w:after="120"/>
              <w:jc w:val="both"/>
              <w:rPr>
                <w:rFonts w:cstheme="minorHAnsi"/>
                <w:b/>
                <w:bCs/>
                <w:lang w:val="eu-ES"/>
              </w:rPr>
            </w:pPr>
            <w:r w:rsidRPr="008D05A0">
              <w:rPr>
                <w:lang w:val="eu-ES"/>
              </w:rPr>
              <w:t>Eskaera</w:t>
            </w:r>
            <w:r w:rsidRPr="008D05A0">
              <w:rPr>
                <w:spacing w:val="-4"/>
                <w:lang w:val="eu-ES"/>
              </w:rPr>
              <w:t xml:space="preserve"> </w:t>
            </w:r>
            <w:r w:rsidRPr="008D05A0">
              <w:rPr>
                <w:lang w:val="eu-ES"/>
              </w:rPr>
              <w:t>ikusi</w:t>
            </w:r>
            <w:r w:rsidRPr="008D05A0">
              <w:rPr>
                <w:spacing w:val="-4"/>
                <w:lang w:val="eu-ES"/>
              </w:rPr>
              <w:t xml:space="preserve"> </w:t>
            </w:r>
            <w:r w:rsidRPr="008D05A0">
              <w:rPr>
                <w:lang w:val="eu-ES"/>
              </w:rPr>
              <w:t>ondoren,</w:t>
            </w:r>
            <w:r w:rsidRPr="008D05A0">
              <w:rPr>
                <w:spacing w:val="-1"/>
                <w:lang w:val="eu-ES"/>
              </w:rPr>
              <w:t xml:space="preserve"> </w:t>
            </w:r>
            <w:r w:rsidRPr="008D05A0">
              <w:rPr>
                <w:b/>
                <w:lang w:val="eu-ES"/>
              </w:rPr>
              <w:t>aho</w:t>
            </w:r>
            <w:r w:rsidRPr="008D05A0">
              <w:rPr>
                <w:b/>
                <w:spacing w:val="-4"/>
                <w:lang w:val="eu-ES"/>
              </w:rPr>
              <w:t xml:space="preserve"> </w:t>
            </w:r>
            <w:r w:rsidRPr="008D05A0">
              <w:rPr>
                <w:b/>
                <w:lang w:val="eu-ES"/>
              </w:rPr>
              <w:t>batez</w:t>
            </w:r>
            <w:r w:rsidRPr="008D05A0">
              <w:rPr>
                <w:b/>
                <w:spacing w:val="-1"/>
                <w:lang w:val="eu-ES"/>
              </w:rPr>
              <w:t xml:space="preserve"> </w:t>
            </w:r>
            <w:r w:rsidRPr="008D05A0">
              <w:rPr>
                <w:b/>
                <w:lang w:val="eu-ES"/>
              </w:rPr>
              <w:t>erabaki</w:t>
            </w:r>
            <w:r w:rsidRPr="008D05A0">
              <w:rPr>
                <w:b/>
                <w:spacing w:val="-3"/>
                <w:lang w:val="eu-ES"/>
              </w:rPr>
              <w:t xml:space="preserve"> </w:t>
            </w:r>
            <w:r w:rsidRPr="008D05A0">
              <w:rPr>
                <w:b/>
                <w:lang w:val="eu-ES"/>
              </w:rPr>
              <w:t>da,</w:t>
            </w:r>
          </w:p>
          <w:p w14:paraId="0C99A229" w14:textId="53C5D73D" w:rsidR="00AA3313" w:rsidRPr="00314286" w:rsidRDefault="00314286" w:rsidP="00314286">
            <w:pPr>
              <w:pStyle w:val="Prrafodelista"/>
              <w:numPr>
                <w:ilvl w:val="0"/>
                <w:numId w:val="59"/>
              </w:numPr>
              <w:spacing w:before="120" w:after="120"/>
              <w:jc w:val="both"/>
              <w:rPr>
                <w:lang w:val="eu-ES"/>
              </w:rPr>
            </w:pPr>
            <w:r w:rsidRPr="00314286">
              <w:rPr>
                <w:lang w:val="eu-ES"/>
              </w:rPr>
              <w:t>Eskatutako diru ekarpena ez ematea, izan ere, eskolaren kudeaketaren eskumena eta hari lotutakoa Narbarteko Kontzejuari emana baitago, eta hark Nafarroako Gobernuaren transferentzia arruntak jasoko ditu hauek kudeatzeko.</w:t>
            </w:r>
          </w:p>
          <w:p w14:paraId="4A543EC6" w14:textId="7E12FCDF" w:rsidR="00E60376" w:rsidRPr="00E60376" w:rsidRDefault="00314286" w:rsidP="00E60376">
            <w:pPr>
              <w:pStyle w:val="Prrafodelista"/>
              <w:numPr>
                <w:ilvl w:val="0"/>
                <w:numId w:val="59"/>
              </w:numPr>
              <w:spacing w:before="120" w:after="120"/>
              <w:jc w:val="both"/>
              <w:rPr>
                <w:b/>
                <w:lang w:val="eu-ES"/>
              </w:rPr>
            </w:pPr>
            <w:r w:rsidRPr="00854CE7">
              <w:rPr>
                <w:lang w:val="eu-ES"/>
              </w:rPr>
              <w:lastRenderedPageBreak/>
              <w:t>Eskatzaileari,</w:t>
            </w:r>
            <w:r w:rsidRPr="00854CE7">
              <w:rPr>
                <w:spacing w:val="-4"/>
                <w:lang w:val="eu-ES"/>
              </w:rPr>
              <w:t xml:space="preserve"> </w:t>
            </w:r>
            <w:r w:rsidRPr="00854CE7">
              <w:rPr>
                <w:lang w:val="eu-ES"/>
              </w:rPr>
              <w:t>erabaki</w:t>
            </w:r>
            <w:r w:rsidRPr="00854CE7">
              <w:rPr>
                <w:spacing w:val="-4"/>
                <w:lang w:val="eu-ES"/>
              </w:rPr>
              <w:t xml:space="preserve"> </w:t>
            </w:r>
            <w:r w:rsidRPr="00854CE7">
              <w:rPr>
                <w:lang w:val="eu-ES"/>
              </w:rPr>
              <w:t>honen</w:t>
            </w:r>
            <w:r w:rsidRPr="00854CE7">
              <w:rPr>
                <w:spacing w:val="-4"/>
                <w:lang w:val="eu-ES"/>
              </w:rPr>
              <w:t xml:space="preserve"> </w:t>
            </w:r>
            <w:r w:rsidRPr="00854CE7">
              <w:rPr>
                <w:lang w:val="eu-ES"/>
              </w:rPr>
              <w:t>berri</w:t>
            </w:r>
            <w:r w:rsidRPr="00854CE7">
              <w:rPr>
                <w:spacing w:val="-2"/>
                <w:lang w:val="eu-ES"/>
              </w:rPr>
              <w:t xml:space="preserve"> </w:t>
            </w:r>
            <w:r w:rsidRPr="00854CE7">
              <w:rPr>
                <w:lang w:val="eu-ES"/>
              </w:rPr>
              <w:t>ematea.</w:t>
            </w:r>
          </w:p>
          <w:p w14:paraId="0F580781" w14:textId="77777777" w:rsidR="006B31EC" w:rsidRDefault="006B31EC" w:rsidP="00E60376">
            <w:pPr>
              <w:spacing w:before="120" w:after="120"/>
              <w:jc w:val="both"/>
              <w:rPr>
                <w:b/>
                <w:lang w:val="eu-ES"/>
              </w:rPr>
            </w:pPr>
          </w:p>
          <w:p w14:paraId="10D12878" w14:textId="1D16D0E1" w:rsidR="005825AD" w:rsidRPr="00854CE7" w:rsidRDefault="005825AD" w:rsidP="00E60376">
            <w:pPr>
              <w:spacing w:before="120" w:after="120"/>
              <w:jc w:val="both"/>
              <w:rPr>
                <w:b/>
                <w:lang w:val="eu-ES"/>
              </w:rPr>
            </w:pPr>
            <w:r w:rsidRPr="00854CE7">
              <w:rPr>
                <w:b/>
                <w:lang w:val="eu-ES"/>
              </w:rPr>
              <w:t xml:space="preserve">3. Maria Angeles Calvo </w:t>
            </w:r>
            <w:proofErr w:type="spellStart"/>
            <w:r w:rsidRPr="00854CE7">
              <w:rPr>
                <w:b/>
                <w:lang w:val="eu-ES"/>
              </w:rPr>
              <w:t>Antonñanzasek</w:t>
            </w:r>
            <w:proofErr w:type="spellEnd"/>
            <w:r w:rsidRPr="00854CE7">
              <w:rPr>
                <w:b/>
                <w:lang w:val="eu-ES"/>
              </w:rPr>
              <w:t xml:space="preserve"> lokal bat alokatzeko eskatu zuen ile-apainketa eta estetika zerbitzua eskaintzeko</w:t>
            </w:r>
          </w:p>
          <w:p w14:paraId="2F58A35E" w14:textId="77777777" w:rsidR="005825AD" w:rsidRDefault="005825AD" w:rsidP="00062470">
            <w:pPr>
              <w:spacing w:before="120" w:after="120"/>
              <w:jc w:val="both"/>
              <w:rPr>
                <w:lang w:val="eu-ES"/>
              </w:rPr>
            </w:pPr>
            <w:r w:rsidRPr="005825AD">
              <w:rPr>
                <w:lang w:val="eu-ES"/>
              </w:rPr>
              <w:t>Idazkia ikusita</w:t>
            </w:r>
            <w:r>
              <w:rPr>
                <w:b/>
                <w:bCs/>
                <w:lang w:val="eu-ES"/>
              </w:rPr>
              <w:t xml:space="preserve">, aho batez erabaki da </w:t>
            </w:r>
            <w:r w:rsidRPr="005825AD">
              <w:rPr>
                <w:lang w:val="eu-ES"/>
              </w:rPr>
              <w:t>eskatzaileari honako hau jakinaraztea:</w:t>
            </w:r>
          </w:p>
          <w:p w14:paraId="70050D73" w14:textId="77777777" w:rsidR="00E60376" w:rsidRDefault="005825AD" w:rsidP="005825AD">
            <w:pPr>
              <w:pStyle w:val="TableParagraph"/>
              <w:ind w:right="107"/>
              <w:jc w:val="both"/>
              <w:rPr>
                <w:lang w:val="eu-ES"/>
              </w:rPr>
            </w:pPr>
            <w:r>
              <w:rPr>
                <w:lang w:val="eu-ES"/>
              </w:rPr>
              <w:t xml:space="preserve">1. Bertizaranako Udalak ez du horretarako lokalik. </w:t>
            </w:r>
          </w:p>
          <w:p w14:paraId="5831204F" w14:textId="77777777" w:rsidR="00E60376" w:rsidRDefault="005825AD" w:rsidP="00E60376">
            <w:pPr>
              <w:pStyle w:val="TableParagraph"/>
              <w:ind w:right="107"/>
              <w:jc w:val="both"/>
              <w:rPr>
                <w:lang w:val="eu-ES"/>
              </w:rPr>
            </w:pPr>
            <w:r>
              <w:rPr>
                <w:lang w:val="eu-ES"/>
              </w:rPr>
              <w:t>2. Narbarteko herriak ile-apaindegia ere badu.</w:t>
            </w:r>
          </w:p>
          <w:p w14:paraId="2E1F612D" w14:textId="0722AC1A" w:rsidR="005825AD" w:rsidRDefault="00D177A5" w:rsidP="00E60376">
            <w:pPr>
              <w:pStyle w:val="TableParagraph"/>
              <w:ind w:right="107"/>
              <w:jc w:val="both"/>
              <w:rPr>
                <w:lang w:val="eu-ES"/>
              </w:rPr>
            </w:pPr>
            <w:r w:rsidRPr="00D177A5">
              <w:rPr>
                <w:lang w:val="eu-ES"/>
              </w:rPr>
              <w:t>3.</w:t>
            </w:r>
            <w:r>
              <w:rPr>
                <w:lang w:val="eu-ES"/>
              </w:rPr>
              <w:t xml:space="preserve"> </w:t>
            </w:r>
            <w:r w:rsidR="005825AD" w:rsidRPr="00D177A5">
              <w:rPr>
                <w:lang w:val="eu-ES"/>
              </w:rPr>
              <w:t>Erabaki honen berri ematea eskatzaileari.</w:t>
            </w:r>
          </w:p>
          <w:p w14:paraId="02B3158E" w14:textId="77777777" w:rsidR="00E60376" w:rsidRPr="00D177A5" w:rsidRDefault="00E60376" w:rsidP="00E60376">
            <w:pPr>
              <w:pStyle w:val="TableParagraph"/>
              <w:ind w:right="107"/>
              <w:jc w:val="both"/>
              <w:rPr>
                <w:lang w:val="eu-ES"/>
              </w:rPr>
            </w:pPr>
          </w:p>
          <w:p w14:paraId="2E3BA0BB" w14:textId="28121BFA" w:rsidR="00D177A5" w:rsidRDefault="00C50670" w:rsidP="004C1AAB">
            <w:pPr>
              <w:jc w:val="both"/>
              <w:rPr>
                <w:b/>
                <w:lang w:val="eu-ES"/>
              </w:rPr>
            </w:pPr>
            <w:r>
              <w:rPr>
                <w:b/>
                <w:lang w:val="eu-ES"/>
              </w:rPr>
              <w:t>4</w:t>
            </w:r>
            <w:r w:rsidR="004C1AAB">
              <w:rPr>
                <w:b/>
                <w:lang w:val="eu-ES"/>
              </w:rPr>
              <w:t>. 2024. urtean IKASBERRI IKASTOLAK KILOMETROAK antolatuko du “IZPIZ IZPI” lelopean 2024ko urriaren 6an Azpeitian eta diru laguntza eskaera aurkeztu du</w:t>
            </w:r>
            <w:r w:rsidR="004C1AAB" w:rsidRPr="003E625F">
              <w:rPr>
                <w:b/>
                <w:lang w:val="eu-ES"/>
              </w:rPr>
              <w:t>.</w:t>
            </w:r>
          </w:p>
          <w:p w14:paraId="0D8635C1" w14:textId="77777777" w:rsidR="004C1AAB" w:rsidRDefault="004C1AAB" w:rsidP="00D177A5">
            <w:pPr>
              <w:rPr>
                <w:b/>
                <w:lang w:val="eu-ES"/>
              </w:rPr>
            </w:pPr>
          </w:p>
          <w:p w14:paraId="5E2D00B9" w14:textId="7F81A45A" w:rsidR="004C1AAB" w:rsidRDefault="004C1AAB" w:rsidP="00D177A5">
            <w:pPr>
              <w:rPr>
                <w:b/>
                <w:lang w:val="eu-ES"/>
              </w:rPr>
            </w:pPr>
            <w:r w:rsidRPr="008D05A0">
              <w:rPr>
                <w:lang w:val="eu-ES"/>
              </w:rPr>
              <w:t>Eskaera</w:t>
            </w:r>
            <w:r w:rsidRPr="008D05A0">
              <w:rPr>
                <w:spacing w:val="-4"/>
                <w:lang w:val="eu-ES"/>
              </w:rPr>
              <w:t xml:space="preserve"> </w:t>
            </w:r>
            <w:r w:rsidRPr="008D05A0">
              <w:rPr>
                <w:lang w:val="eu-ES"/>
              </w:rPr>
              <w:t>ikusi</w:t>
            </w:r>
            <w:r w:rsidRPr="008D05A0">
              <w:rPr>
                <w:spacing w:val="-4"/>
                <w:lang w:val="eu-ES"/>
              </w:rPr>
              <w:t xml:space="preserve"> </w:t>
            </w:r>
            <w:r w:rsidRPr="008D05A0">
              <w:rPr>
                <w:lang w:val="eu-ES"/>
              </w:rPr>
              <w:t>ondoren,</w:t>
            </w:r>
            <w:r w:rsidRPr="008D05A0">
              <w:rPr>
                <w:spacing w:val="-1"/>
                <w:lang w:val="eu-ES"/>
              </w:rPr>
              <w:t xml:space="preserve"> </w:t>
            </w:r>
            <w:r w:rsidRPr="008D05A0">
              <w:rPr>
                <w:b/>
                <w:lang w:val="eu-ES"/>
              </w:rPr>
              <w:t>aho</w:t>
            </w:r>
            <w:r w:rsidRPr="008D05A0">
              <w:rPr>
                <w:b/>
                <w:spacing w:val="-4"/>
                <w:lang w:val="eu-ES"/>
              </w:rPr>
              <w:t xml:space="preserve"> </w:t>
            </w:r>
            <w:r w:rsidRPr="008D05A0">
              <w:rPr>
                <w:b/>
                <w:lang w:val="eu-ES"/>
              </w:rPr>
              <w:t>batez</w:t>
            </w:r>
            <w:r w:rsidRPr="008D05A0">
              <w:rPr>
                <w:b/>
                <w:spacing w:val="-1"/>
                <w:lang w:val="eu-ES"/>
              </w:rPr>
              <w:t xml:space="preserve"> </w:t>
            </w:r>
            <w:r w:rsidRPr="008D05A0">
              <w:rPr>
                <w:b/>
                <w:lang w:val="eu-ES"/>
              </w:rPr>
              <w:t>erabaki</w:t>
            </w:r>
            <w:r w:rsidRPr="008D05A0">
              <w:rPr>
                <w:b/>
                <w:spacing w:val="-3"/>
                <w:lang w:val="eu-ES"/>
              </w:rPr>
              <w:t xml:space="preserve"> </w:t>
            </w:r>
            <w:r w:rsidRPr="008D05A0">
              <w:rPr>
                <w:b/>
                <w:lang w:val="eu-ES"/>
              </w:rPr>
              <w:t>da,</w:t>
            </w:r>
          </w:p>
          <w:p w14:paraId="700B8787" w14:textId="77777777" w:rsidR="008347A2" w:rsidRDefault="008347A2" w:rsidP="00D177A5">
            <w:pPr>
              <w:rPr>
                <w:b/>
                <w:lang w:val="eu-ES"/>
              </w:rPr>
            </w:pPr>
          </w:p>
          <w:p w14:paraId="1019F40C" w14:textId="48F9C816" w:rsidR="004C1AAB" w:rsidRPr="004C1AAB" w:rsidRDefault="004C1AAB" w:rsidP="004C1AAB">
            <w:pPr>
              <w:pStyle w:val="Prrafodelista"/>
              <w:numPr>
                <w:ilvl w:val="0"/>
                <w:numId w:val="61"/>
              </w:numPr>
              <w:rPr>
                <w:lang w:val="eu-ES"/>
              </w:rPr>
            </w:pPr>
            <w:r w:rsidRPr="004C1AAB">
              <w:rPr>
                <w:lang w:val="eu-ES"/>
              </w:rPr>
              <w:t xml:space="preserve">Eskatutako diru ekarpena ez ematea, Nafarroa </w:t>
            </w:r>
            <w:proofErr w:type="spellStart"/>
            <w:r w:rsidRPr="004C1AAB">
              <w:rPr>
                <w:lang w:val="eu-ES"/>
              </w:rPr>
              <w:t>Oiñezeri</w:t>
            </w:r>
            <w:proofErr w:type="spellEnd"/>
            <w:r w:rsidRPr="004C1AAB">
              <w:rPr>
                <w:lang w:val="eu-ES"/>
              </w:rPr>
              <w:t xml:space="preserve"> ematen baitzaio.</w:t>
            </w:r>
          </w:p>
          <w:p w14:paraId="3A5E268D" w14:textId="2936C607" w:rsidR="004C1AAB" w:rsidRPr="00C9034E" w:rsidRDefault="004C1AAB" w:rsidP="004C1AAB">
            <w:pPr>
              <w:pStyle w:val="Prrafodelista"/>
              <w:numPr>
                <w:ilvl w:val="0"/>
                <w:numId w:val="61"/>
              </w:numPr>
              <w:rPr>
                <w:rFonts w:cstheme="minorHAnsi"/>
                <w:b/>
                <w:bCs/>
                <w:lang w:val="eu-ES"/>
              </w:rPr>
            </w:pPr>
            <w:r w:rsidRPr="008D05A0">
              <w:rPr>
                <w:lang w:val="eu-ES"/>
              </w:rPr>
              <w:t>Eskatzaileari,</w:t>
            </w:r>
            <w:r w:rsidRPr="008D05A0">
              <w:rPr>
                <w:spacing w:val="-4"/>
                <w:lang w:val="eu-ES"/>
              </w:rPr>
              <w:t xml:space="preserve"> </w:t>
            </w:r>
            <w:r w:rsidRPr="008D05A0">
              <w:rPr>
                <w:lang w:val="eu-ES"/>
              </w:rPr>
              <w:t>erabaki</w:t>
            </w:r>
            <w:r w:rsidRPr="008D05A0">
              <w:rPr>
                <w:spacing w:val="-4"/>
                <w:lang w:val="eu-ES"/>
              </w:rPr>
              <w:t xml:space="preserve"> </w:t>
            </w:r>
            <w:r w:rsidRPr="008D05A0">
              <w:rPr>
                <w:lang w:val="eu-ES"/>
              </w:rPr>
              <w:t>honen</w:t>
            </w:r>
            <w:r w:rsidRPr="008D05A0">
              <w:rPr>
                <w:spacing w:val="-4"/>
                <w:lang w:val="eu-ES"/>
              </w:rPr>
              <w:t xml:space="preserve"> </w:t>
            </w:r>
            <w:r w:rsidRPr="008D05A0">
              <w:rPr>
                <w:lang w:val="eu-ES"/>
              </w:rPr>
              <w:t>berri</w:t>
            </w:r>
            <w:r w:rsidRPr="008D05A0">
              <w:rPr>
                <w:spacing w:val="-2"/>
                <w:lang w:val="eu-ES"/>
              </w:rPr>
              <w:t xml:space="preserve"> </w:t>
            </w:r>
            <w:r w:rsidRPr="008D05A0">
              <w:rPr>
                <w:lang w:val="eu-ES"/>
              </w:rPr>
              <w:t>ematea.</w:t>
            </w:r>
          </w:p>
          <w:p w14:paraId="58B7F7A8" w14:textId="77777777" w:rsidR="00C9034E" w:rsidRDefault="00C9034E" w:rsidP="00C9034E">
            <w:pPr>
              <w:rPr>
                <w:rFonts w:cstheme="minorHAnsi"/>
                <w:b/>
                <w:bCs/>
                <w:lang w:val="eu-ES"/>
              </w:rPr>
            </w:pPr>
          </w:p>
          <w:p w14:paraId="074B2F29" w14:textId="3FAE4FFC" w:rsidR="00C9034E" w:rsidRPr="00C9034E" w:rsidRDefault="00C50670" w:rsidP="00C9034E">
            <w:pPr>
              <w:jc w:val="both"/>
              <w:rPr>
                <w:rFonts w:cstheme="minorHAnsi"/>
                <w:b/>
                <w:bCs/>
                <w:lang w:val="eu-ES"/>
              </w:rPr>
            </w:pPr>
            <w:r>
              <w:rPr>
                <w:rFonts w:cstheme="minorHAnsi"/>
                <w:b/>
                <w:bCs/>
                <w:lang w:val="eu-ES"/>
              </w:rPr>
              <w:t>5</w:t>
            </w:r>
            <w:r w:rsidR="00C9034E" w:rsidRPr="00C9034E">
              <w:rPr>
                <w:rFonts w:cstheme="minorHAnsi"/>
                <w:b/>
                <w:bCs/>
                <w:lang w:val="eu-ES"/>
              </w:rPr>
              <w:t>. 2024ko maiatzaren 18an Narbarteko I. Mendi Martxa dela eta, Narbarteko gazteek laguntza ekonomikoa eskatu dute gastuak ordaintzeko.</w:t>
            </w:r>
          </w:p>
          <w:p w14:paraId="6A5CEEBD" w14:textId="77777777" w:rsidR="00C9034E" w:rsidRPr="00C9034E" w:rsidRDefault="00C9034E" w:rsidP="00C9034E">
            <w:pPr>
              <w:rPr>
                <w:rFonts w:cstheme="minorHAnsi"/>
                <w:b/>
                <w:bCs/>
                <w:lang w:val="eu-ES"/>
              </w:rPr>
            </w:pPr>
            <w:r w:rsidRPr="00C9034E">
              <w:rPr>
                <w:rFonts w:cstheme="minorHAnsi"/>
                <w:lang w:val="eu-ES"/>
              </w:rPr>
              <w:t>Idazkia ikusirik</w:t>
            </w:r>
            <w:r w:rsidRPr="00C9034E">
              <w:rPr>
                <w:rFonts w:cstheme="minorHAnsi"/>
                <w:b/>
                <w:bCs/>
                <w:lang w:val="eu-ES"/>
              </w:rPr>
              <w:t>, aho batez erabaki da,</w:t>
            </w:r>
          </w:p>
          <w:p w14:paraId="0A3FC75E" w14:textId="77777777" w:rsidR="00C9034E" w:rsidRPr="00C9034E" w:rsidRDefault="00C9034E" w:rsidP="00BB664F">
            <w:pPr>
              <w:jc w:val="both"/>
              <w:rPr>
                <w:rFonts w:cstheme="minorHAnsi"/>
                <w:lang w:val="eu-ES"/>
              </w:rPr>
            </w:pPr>
            <w:r w:rsidRPr="00C9034E">
              <w:rPr>
                <w:rFonts w:cstheme="minorHAnsi"/>
                <w:lang w:val="eu-ES"/>
              </w:rPr>
              <w:t>1. Narbarteko gazteei egindako gastuen eta jasotako bestelako laguntzen frogagiriak eskatzea.</w:t>
            </w:r>
          </w:p>
          <w:p w14:paraId="4BD01A8B" w14:textId="77777777" w:rsidR="00C9034E" w:rsidRDefault="00C9034E" w:rsidP="00BB664F">
            <w:pPr>
              <w:jc w:val="both"/>
              <w:rPr>
                <w:rFonts w:cstheme="minorHAnsi"/>
                <w:lang w:val="eu-ES"/>
              </w:rPr>
            </w:pPr>
            <w:r w:rsidRPr="00C9034E">
              <w:rPr>
                <w:rFonts w:cstheme="minorHAnsi"/>
                <w:lang w:val="eu-ES"/>
              </w:rPr>
              <w:t>2. Eskatutako dokumentazioa aurkeztu ondoren, eskaera berriro aztertuko da.</w:t>
            </w:r>
          </w:p>
          <w:p w14:paraId="1C192240" w14:textId="77777777" w:rsidR="00BD2C24" w:rsidRPr="00C9034E" w:rsidRDefault="00BD2C24" w:rsidP="00BB664F">
            <w:pPr>
              <w:jc w:val="both"/>
              <w:rPr>
                <w:rFonts w:cstheme="minorHAnsi"/>
                <w:lang w:val="eu-ES"/>
              </w:rPr>
            </w:pPr>
          </w:p>
          <w:p w14:paraId="536A0AA0" w14:textId="6D1D3E94" w:rsidR="00C9034E" w:rsidRPr="00BD2C24" w:rsidRDefault="00BD2C24" w:rsidP="00BD2C24">
            <w:pPr>
              <w:rPr>
                <w:rFonts w:cstheme="minorHAnsi"/>
                <w:lang w:val="eu-ES"/>
              </w:rPr>
            </w:pPr>
            <w:r w:rsidRPr="00BD2C24">
              <w:rPr>
                <w:rFonts w:cstheme="minorHAnsi"/>
                <w:lang w:val="eu-ES"/>
              </w:rPr>
              <w:t>3.</w:t>
            </w:r>
            <w:r>
              <w:rPr>
                <w:rFonts w:cstheme="minorHAnsi"/>
                <w:lang w:val="eu-ES"/>
              </w:rPr>
              <w:t xml:space="preserve"> </w:t>
            </w:r>
            <w:r w:rsidR="00C9034E" w:rsidRPr="00BD2C24">
              <w:rPr>
                <w:rFonts w:cstheme="minorHAnsi"/>
                <w:lang w:val="eu-ES"/>
              </w:rPr>
              <w:t>Erabaki hau eskatzaileei jakinaraztea.</w:t>
            </w:r>
          </w:p>
          <w:p w14:paraId="3C94CAEF" w14:textId="77777777" w:rsidR="00BD2C24" w:rsidRDefault="00BD2C24" w:rsidP="00BD2C24">
            <w:pPr>
              <w:rPr>
                <w:lang w:val="eu-ES"/>
              </w:rPr>
            </w:pPr>
          </w:p>
          <w:p w14:paraId="4407A6E4" w14:textId="69E30855" w:rsidR="00BD2C24" w:rsidRPr="00BD2C24" w:rsidRDefault="00C50670" w:rsidP="00BD2C24">
            <w:pPr>
              <w:rPr>
                <w:b/>
                <w:bCs/>
                <w:lang w:val="eu-ES"/>
              </w:rPr>
            </w:pPr>
            <w:r>
              <w:rPr>
                <w:b/>
                <w:bCs/>
                <w:lang w:val="eu-ES"/>
              </w:rPr>
              <w:lastRenderedPageBreak/>
              <w:t>6</w:t>
            </w:r>
            <w:r w:rsidR="00BD2C24" w:rsidRPr="00BD2C24">
              <w:rPr>
                <w:b/>
                <w:bCs/>
                <w:lang w:val="eu-ES"/>
              </w:rPr>
              <w:t>. 2024-E-RC-118 eskaera, eremu publiko</w:t>
            </w:r>
            <w:r w:rsidR="006D71CE">
              <w:rPr>
                <w:b/>
                <w:bCs/>
                <w:lang w:val="eu-ES"/>
              </w:rPr>
              <w:t>tik</w:t>
            </w:r>
            <w:r w:rsidR="00BD2C24" w:rsidRPr="00BD2C24">
              <w:rPr>
                <w:b/>
                <w:bCs/>
                <w:lang w:val="eu-ES"/>
              </w:rPr>
              <w:t xml:space="preserve"> altzariak kentzeko.</w:t>
            </w:r>
          </w:p>
          <w:p w14:paraId="749A4853" w14:textId="77777777" w:rsidR="00BD2C24" w:rsidRPr="00BD2C24" w:rsidRDefault="00BD2C24" w:rsidP="00BD2C24">
            <w:pPr>
              <w:rPr>
                <w:b/>
                <w:bCs/>
                <w:lang w:val="eu-ES"/>
              </w:rPr>
            </w:pPr>
            <w:r w:rsidRPr="00BD2C24">
              <w:rPr>
                <w:lang w:val="eu-ES"/>
              </w:rPr>
              <w:t xml:space="preserve">Idazkia ikusirik, </w:t>
            </w:r>
            <w:r w:rsidRPr="00BD2C24">
              <w:rPr>
                <w:b/>
                <w:bCs/>
                <w:lang w:val="eu-ES"/>
              </w:rPr>
              <w:t>aho batez erabaki da,</w:t>
            </w:r>
          </w:p>
          <w:p w14:paraId="5DD58DA3" w14:textId="1829182B" w:rsidR="00BD2C24" w:rsidRDefault="00BD2C24" w:rsidP="00BD2C24">
            <w:pPr>
              <w:pStyle w:val="Prrafodelista"/>
              <w:numPr>
                <w:ilvl w:val="0"/>
                <w:numId w:val="64"/>
              </w:numPr>
              <w:jc w:val="both"/>
              <w:rPr>
                <w:lang w:val="eu-ES"/>
              </w:rPr>
            </w:pPr>
            <w:r w:rsidRPr="00BD2C24">
              <w:rPr>
                <w:lang w:val="eu-ES"/>
              </w:rPr>
              <w:t>Ukitutako jabeei eskatzea erabaki bat har dezatela eremu publikotik altzariak kentzeko</w:t>
            </w:r>
            <w:r w:rsidR="001D6BC4">
              <w:rPr>
                <w:lang w:val="eu-ES"/>
              </w:rPr>
              <w:t xml:space="preserve"> 15 eguneko epean</w:t>
            </w:r>
            <w:r w:rsidRPr="00BD2C24">
              <w:rPr>
                <w:lang w:val="eu-ES"/>
              </w:rPr>
              <w:t>.</w:t>
            </w:r>
          </w:p>
          <w:p w14:paraId="06A84E6F" w14:textId="77777777" w:rsidR="00BD2C24" w:rsidRPr="00BD2C24" w:rsidRDefault="00BD2C24" w:rsidP="00BD2C24">
            <w:pPr>
              <w:jc w:val="both"/>
              <w:rPr>
                <w:lang w:val="eu-ES"/>
              </w:rPr>
            </w:pPr>
          </w:p>
          <w:p w14:paraId="390A003A" w14:textId="62EF978E" w:rsidR="00BD2C24" w:rsidRDefault="00BD2C24" w:rsidP="00BD2C24">
            <w:pPr>
              <w:pStyle w:val="Prrafodelista"/>
              <w:numPr>
                <w:ilvl w:val="0"/>
                <w:numId w:val="64"/>
              </w:numPr>
              <w:jc w:val="both"/>
              <w:rPr>
                <w:lang w:val="eu-ES"/>
              </w:rPr>
            </w:pPr>
            <w:r w:rsidRPr="00BD2C24">
              <w:rPr>
                <w:lang w:val="eu-ES"/>
              </w:rPr>
              <w:t>Bestela, Udalak espedientea irekiko du.</w:t>
            </w:r>
          </w:p>
          <w:p w14:paraId="2FA8E057" w14:textId="77777777" w:rsidR="00BD2C24" w:rsidRPr="00954831" w:rsidRDefault="00BD2C24" w:rsidP="00954831">
            <w:pPr>
              <w:jc w:val="both"/>
              <w:rPr>
                <w:lang w:val="eu-ES"/>
              </w:rPr>
            </w:pPr>
          </w:p>
          <w:p w14:paraId="56DA8749" w14:textId="6987EA6A" w:rsidR="00BD2C24" w:rsidRDefault="00BD2C24" w:rsidP="00BD2C24">
            <w:pPr>
              <w:pStyle w:val="Prrafodelista"/>
              <w:numPr>
                <w:ilvl w:val="0"/>
                <w:numId w:val="64"/>
              </w:numPr>
              <w:jc w:val="both"/>
              <w:rPr>
                <w:lang w:val="eu-ES"/>
              </w:rPr>
            </w:pPr>
            <w:r w:rsidRPr="00BD2C24">
              <w:rPr>
                <w:lang w:val="eu-ES"/>
              </w:rPr>
              <w:t>Erabaki hau eskatzaileei jakinaraztea.</w:t>
            </w:r>
          </w:p>
          <w:p w14:paraId="47C4C8C1" w14:textId="1D9F0DAD" w:rsidR="002F111B" w:rsidRPr="002F111B" w:rsidRDefault="00C50670" w:rsidP="002F111B">
            <w:pPr>
              <w:jc w:val="both"/>
              <w:rPr>
                <w:b/>
                <w:bCs/>
                <w:lang w:val="eu-ES"/>
              </w:rPr>
            </w:pPr>
            <w:r>
              <w:rPr>
                <w:b/>
                <w:bCs/>
                <w:lang w:val="eu-ES"/>
              </w:rPr>
              <w:t>7</w:t>
            </w:r>
            <w:r w:rsidR="002F111B" w:rsidRPr="002F111B">
              <w:rPr>
                <w:b/>
                <w:bCs/>
                <w:lang w:val="eu-ES"/>
              </w:rPr>
              <w:t>. 2024-E-RC-136 idatzia. 2024ko plantilla organikoari egindako alegazioa eta txostenaren eskaera.</w:t>
            </w:r>
          </w:p>
          <w:p w14:paraId="63566063" w14:textId="77777777" w:rsidR="002F111B" w:rsidRPr="002F111B" w:rsidRDefault="002F111B" w:rsidP="002F111B">
            <w:pPr>
              <w:jc w:val="both"/>
              <w:rPr>
                <w:lang w:val="eu-ES"/>
              </w:rPr>
            </w:pPr>
            <w:r w:rsidRPr="002F111B">
              <w:rPr>
                <w:lang w:val="eu-ES"/>
              </w:rPr>
              <w:t xml:space="preserve">Eskaera eta aurkeztutako txostena ikusirik, </w:t>
            </w:r>
            <w:r w:rsidRPr="002F111B">
              <w:rPr>
                <w:b/>
                <w:bCs/>
                <w:lang w:val="eu-ES"/>
              </w:rPr>
              <w:t>aho batez erabaki da</w:t>
            </w:r>
            <w:r w:rsidRPr="002F111B">
              <w:rPr>
                <w:lang w:val="eu-ES"/>
              </w:rPr>
              <w:t>,</w:t>
            </w:r>
          </w:p>
          <w:p w14:paraId="03BCB2B9" w14:textId="77777777" w:rsidR="002F111B" w:rsidRPr="002F111B" w:rsidRDefault="002F111B" w:rsidP="002F111B">
            <w:pPr>
              <w:jc w:val="both"/>
              <w:rPr>
                <w:lang w:val="eu-ES"/>
              </w:rPr>
            </w:pPr>
          </w:p>
          <w:p w14:paraId="7921273D" w14:textId="2B2C8B8B" w:rsidR="002F111B" w:rsidRPr="002F111B" w:rsidRDefault="002F111B" w:rsidP="002F111B">
            <w:pPr>
              <w:pStyle w:val="Prrafodelista"/>
              <w:numPr>
                <w:ilvl w:val="0"/>
                <w:numId w:val="66"/>
              </w:numPr>
              <w:jc w:val="both"/>
              <w:rPr>
                <w:lang w:val="eu-ES"/>
              </w:rPr>
            </w:pPr>
            <w:r w:rsidRPr="002F111B">
              <w:rPr>
                <w:lang w:val="eu-ES"/>
              </w:rPr>
              <w:t>2024ko plantilla organikoa behin betikoz onestea.</w:t>
            </w:r>
          </w:p>
          <w:p w14:paraId="21F861FA" w14:textId="77777777" w:rsidR="002F111B" w:rsidRDefault="002F111B" w:rsidP="002F111B">
            <w:pPr>
              <w:pStyle w:val="Prrafodelista"/>
              <w:numPr>
                <w:ilvl w:val="0"/>
                <w:numId w:val="66"/>
              </w:numPr>
              <w:jc w:val="both"/>
              <w:rPr>
                <w:lang w:val="eu-ES"/>
              </w:rPr>
            </w:pPr>
            <w:r w:rsidRPr="002F111B">
              <w:rPr>
                <w:lang w:val="eu-ES"/>
              </w:rPr>
              <w:t>Behin betiko onespena Nafarroako Aldizkari Ofizialera eta Nafarroako Toki Administrazioko Departamentura igortzea</w:t>
            </w:r>
            <w:r>
              <w:rPr>
                <w:lang w:val="eu-ES"/>
              </w:rPr>
              <w:t>.</w:t>
            </w:r>
          </w:p>
          <w:p w14:paraId="548D936A" w14:textId="7C1A8F4C" w:rsidR="002F111B" w:rsidRPr="002F111B" w:rsidRDefault="002F111B" w:rsidP="002F111B">
            <w:pPr>
              <w:pStyle w:val="Prrafodelista"/>
              <w:numPr>
                <w:ilvl w:val="0"/>
                <w:numId w:val="66"/>
              </w:numPr>
              <w:jc w:val="both"/>
              <w:rPr>
                <w:lang w:val="eu-ES"/>
              </w:rPr>
            </w:pPr>
            <w:r w:rsidRPr="002F111B">
              <w:rPr>
                <w:lang w:val="eu-ES"/>
              </w:rPr>
              <w:t xml:space="preserve"> Erabaki honen berri ematea eta eskaturiko txostena interesdunari igortzea.</w:t>
            </w:r>
          </w:p>
          <w:p w14:paraId="6BA22917" w14:textId="76802BDB" w:rsidR="00D63355" w:rsidRPr="00AA3313" w:rsidRDefault="00D63355" w:rsidP="00062470">
            <w:pPr>
              <w:spacing w:before="120" w:after="120"/>
              <w:jc w:val="both"/>
              <w:rPr>
                <w:rFonts w:cstheme="minorHAnsi"/>
                <w:b/>
                <w:bCs/>
                <w:lang w:val="eu-ES"/>
              </w:rPr>
            </w:pPr>
            <w:r w:rsidRPr="00AA3313">
              <w:rPr>
                <w:rFonts w:cstheme="minorHAnsi"/>
                <w:b/>
                <w:bCs/>
                <w:lang w:val="eu-ES"/>
              </w:rPr>
              <w:t>5.- Albisteak</w:t>
            </w:r>
          </w:p>
          <w:p w14:paraId="7BA182DA" w14:textId="4F012998" w:rsidR="00BE1F48" w:rsidRPr="00BE1F48" w:rsidRDefault="00DB6C4D" w:rsidP="00BE1F48">
            <w:pPr>
              <w:spacing w:before="120" w:after="120"/>
              <w:jc w:val="both"/>
              <w:rPr>
                <w:rFonts w:cstheme="minorHAnsi"/>
                <w:lang w:val="eu-ES"/>
              </w:rPr>
            </w:pPr>
            <w:r>
              <w:rPr>
                <w:rFonts w:cstheme="minorHAnsi"/>
                <w:lang w:val="eu-ES"/>
              </w:rPr>
              <w:t xml:space="preserve">Alkateak, </w:t>
            </w:r>
            <w:r w:rsidR="00BE1F48" w:rsidRPr="00BE1F48">
              <w:rPr>
                <w:rFonts w:cstheme="minorHAnsi"/>
                <w:lang w:val="eu-ES"/>
              </w:rPr>
              <w:t>Bertizaranan gasolindegi bat jartzeari buruz Lurraldearen Antolamendu Sailarekin 2024ko maiatzaren 6an egindako bileraren berri eman du.</w:t>
            </w:r>
          </w:p>
          <w:p w14:paraId="63478F54" w14:textId="6825B93D" w:rsidR="00FC5BB8" w:rsidRDefault="00BE1F48" w:rsidP="00BE1F48">
            <w:pPr>
              <w:spacing w:before="120" w:after="120"/>
              <w:jc w:val="both"/>
              <w:rPr>
                <w:rFonts w:cstheme="minorHAnsi"/>
                <w:lang w:val="eu-ES"/>
              </w:rPr>
            </w:pPr>
            <w:r w:rsidRPr="00BE1F48">
              <w:rPr>
                <w:rFonts w:cstheme="minorHAnsi"/>
                <w:lang w:val="eu-ES"/>
              </w:rPr>
              <w:t xml:space="preserve">Narbarteko Kontzejuak Nafarroako Gobernuak Narbarteko Kontzejua iraungitzeko espedientearen </w:t>
            </w:r>
            <w:r w:rsidR="00CD7570">
              <w:rPr>
                <w:rFonts w:cstheme="minorHAnsi"/>
                <w:lang w:val="eu-ES"/>
              </w:rPr>
              <w:t>aurkako</w:t>
            </w:r>
            <w:r w:rsidRPr="00BE1F48">
              <w:rPr>
                <w:rFonts w:cstheme="minorHAnsi"/>
                <w:lang w:val="eu-ES"/>
              </w:rPr>
              <w:t xml:space="preserve"> alegazioen berri eman du alkateak, eta Bertizaranako Udalak horri buruz 2024ko maiatzaren 18a baino lehen aurkeztuko dituen alegazioak azaldu ditu.</w:t>
            </w:r>
          </w:p>
          <w:p w14:paraId="164AAC70" w14:textId="1BEC8830" w:rsidR="00BE1F48" w:rsidRPr="00AA3313" w:rsidRDefault="00515A96" w:rsidP="00BE1F48">
            <w:pPr>
              <w:spacing w:before="120" w:after="120"/>
              <w:jc w:val="both"/>
              <w:rPr>
                <w:rFonts w:cstheme="minorHAnsi"/>
                <w:lang w:val="eu-ES"/>
              </w:rPr>
            </w:pPr>
            <w:r w:rsidRPr="00515A96">
              <w:rPr>
                <w:rFonts w:cstheme="minorHAnsi"/>
                <w:lang w:val="eu-ES"/>
              </w:rPr>
              <w:t>Alkateak Nafarroako Txirrindularitza Itzuliaren berri eman du</w:t>
            </w:r>
            <w:r>
              <w:rPr>
                <w:rFonts w:cstheme="minorHAnsi"/>
                <w:lang w:val="eu-ES"/>
              </w:rPr>
              <w:t>.</w:t>
            </w:r>
            <w:r w:rsidRPr="00515A96">
              <w:rPr>
                <w:rFonts w:cstheme="minorHAnsi"/>
                <w:lang w:val="eu-ES"/>
              </w:rPr>
              <w:t xml:space="preserve"> 2024ko maiatzaren 24an, 14:05etik 18:15era</w:t>
            </w:r>
            <w:r>
              <w:rPr>
                <w:rFonts w:cstheme="minorHAnsi"/>
                <w:lang w:val="eu-ES"/>
              </w:rPr>
              <w:t xml:space="preserve"> izango da</w:t>
            </w:r>
            <w:r w:rsidRPr="00515A96">
              <w:rPr>
                <w:rFonts w:cstheme="minorHAnsi"/>
                <w:lang w:val="eu-ES"/>
              </w:rPr>
              <w:t xml:space="preserve">, eta </w:t>
            </w:r>
            <w:r w:rsidRPr="00515A96">
              <w:rPr>
                <w:rFonts w:cstheme="minorHAnsi"/>
                <w:lang w:val="eu-ES"/>
              </w:rPr>
              <w:lastRenderedPageBreak/>
              <w:t xml:space="preserve">2024ko maiatzaren 19an Salvador </w:t>
            </w:r>
            <w:r>
              <w:rPr>
                <w:rFonts w:cstheme="minorHAnsi"/>
                <w:lang w:val="eu-ES"/>
              </w:rPr>
              <w:t>I</w:t>
            </w:r>
            <w:r w:rsidRPr="00515A96">
              <w:rPr>
                <w:rFonts w:cstheme="minorHAnsi"/>
                <w:lang w:val="eu-ES"/>
              </w:rPr>
              <w:t xml:space="preserve">gantziren oroimenezko bizikleta-ibilaldiaren berri </w:t>
            </w:r>
            <w:r>
              <w:rPr>
                <w:rFonts w:cstheme="minorHAnsi"/>
                <w:lang w:val="eu-ES"/>
              </w:rPr>
              <w:t xml:space="preserve">ere </w:t>
            </w:r>
            <w:r w:rsidRPr="00515A96">
              <w:rPr>
                <w:rFonts w:cstheme="minorHAnsi"/>
                <w:lang w:val="eu-ES"/>
              </w:rPr>
              <w:t>eman du, 8:30etatik 14:00ak arte</w:t>
            </w:r>
            <w:r>
              <w:rPr>
                <w:rFonts w:cstheme="minorHAnsi"/>
                <w:lang w:val="eu-ES"/>
              </w:rPr>
              <w:t xml:space="preserve"> izango baita</w:t>
            </w:r>
            <w:r w:rsidRPr="00515A96">
              <w:rPr>
                <w:rFonts w:cstheme="minorHAnsi"/>
                <w:lang w:val="eu-ES"/>
              </w:rPr>
              <w:t>.</w:t>
            </w:r>
            <w:r>
              <w:rPr>
                <w:rFonts w:cstheme="minorHAnsi"/>
                <w:lang w:val="eu-ES"/>
              </w:rPr>
              <w:t xml:space="preserve"> </w:t>
            </w:r>
            <w:r w:rsidR="00BE1F48" w:rsidRPr="00BE1F48">
              <w:rPr>
                <w:rFonts w:cstheme="minorHAnsi"/>
                <w:lang w:val="eu-ES"/>
              </w:rPr>
              <w:t xml:space="preserve">Nafarroako Gobernuak emandako gainerako txosten, baimen eta komunikazioen berri </w:t>
            </w:r>
            <w:r>
              <w:rPr>
                <w:rFonts w:cstheme="minorHAnsi"/>
                <w:lang w:val="eu-ES"/>
              </w:rPr>
              <w:t xml:space="preserve">ere </w:t>
            </w:r>
            <w:r w:rsidR="00BE1F48" w:rsidRPr="00BE1F48">
              <w:rPr>
                <w:rFonts w:cstheme="minorHAnsi"/>
                <w:lang w:val="eu-ES"/>
              </w:rPr>
              <w:t>eman da.</w:t>
            </w:r>
          </w:p>
          <w:p w14:paraId="322726E5" w14:textId="05B4DF08" w:rsidR="00062470" w:rsidRPr="00AA3313" w:rsidRDefault="00750240" w:rsidP="00062470">
            <w:pPr>
              <w:jc w:val="both"/>
              <w:rPr>
                <w:rFonts w:eastAsia="Times New Roman" w:cstheme="minorHAnsi"/>
                <w:bCs/>
                <w:lang w:val="eu-ES" w:eastAsia="es-ES"/>
              </w:rPr>
            </w:pPr>
            <w:r w:rsidRPr="00AA3313">
              <w:rPr>
                <w:rFonts w:eastAsia="Times New Roman" w:cstheme="minorHAnsi"/>
                <w:bCs/>
                <w:lang w:val="eu-ES" w:eastAsia="es-ES"/>
              </w:rPr>
              <w:t>Aztertzeko beste gairik ez dagoenez eta 1</w:t>
            </w:r>
            <w:r w:rsidR="00FC5BB8" w:rsidRPr="00AA3313">
              <w:rPr>
                <w:rFonts w:eastAsia="Times New Roman" w:cstheme="minorHAnsi"/>
                <w:bCs/>
                <w:lang w:val="eu-ES" w:eastAsia="es-ES"/>
              </w:rPr>
              <w:t>0</w:t>
            </w:r>
            <w:r w:rsidRPr="00AA3313">
              <w:rPr>
                <w:rFonts w:eastAsia="Times New Roman" w:cstheme="minorHAnsi"/>
                <w:bCs/>
                <w:lang w:val="eu-ES" w:eastAsia="es-ES"/>
              </w:rPr>
              <w:t>:</w:t>
            </w:r>
            <w:r w:rsidR="00D63355" w:rsidRPr="00AA3313">
              <w:rPr>
                <w:rFonts w:eastAsia="Times New Roman" w:cstheme="minorHAnsi"/>
                <w:bCs/>
                <w:lang w:val="eu-ES" w:eastAsia="es-ES"/>
              </w:rPr>
              <w:t>4</w:t>
            </w:r>
            <w:r w:rsidRPr="00AA3313">
              <w:rPr>
                <w:rFonts w:eastAsia="Times New Roman" w:cstheme="minorHAnsi"/>
                <w:bCs/>
                <w:lang w:val="eu-ES" w:eastAsia="es-ES"/>
              </w:rPr>
              <w:t>5ean, akta hau egin da eta, adostasunaren adierazgarri, alkateak sinatu du.</w:t>
            </w:r>
            <w:r w:rsidR="00126808" w:rsidRPr="00AA3313">
              <w:rPr>
                <w:rFonts w:eastAsia="Times New Roman" w:cstheme="minorHAnsi"/>
                <w:bCs/>
                <w:lang w:val="eu-ES" w:eastAsia="es-ES"/>
              </w:rPr>
              <w:t xml:space="preserve"> </w:t>
            </w:r>
            <w:r w:rsidR="00062470" w:rsidRPr="00AA3313">
              <w:rPr>
                <w:rFonts w:eastAsia="Times New Roman" w:cstheme="minorHAnsi"/>
                <w:bCs/>
                <w:lang w:val="eu-ES" w:eastAsia="es-ES"/>
              </w:rPr>
              <w:t>Fede ematen dut</w:t>
            </w:r>
          </w:p>
          <w:p w14:paraId="2117EC12" w14:textId="77777777" w:rsidR="00A352CA" w:rsidRPr="00AA3313" w:rsidRDefault="00A352CA" w:rsidP="00062470">
            <w:pPr>
              <w:jc w:val="both"/>
              <w:rPr>
                <w:rFonts w:eastAsia="Times New Roman" w:cstheme="minorHAnsi"/>
                <w:bCs/>
                <w:lang w:val="eu-ES" w:eastAsia="es-ES"/>
              </w:rPr>
            </w:pPr>
          </w:p>
          <w:p w14:paraId="440AB665" w14:textId="6D689BC2" w:rsidR="00062470" w:rsidRPr="00AA3313" w:rsidRDefault="00062470" w:rsidP="00062470">
            <w:pPr>
              <w:jc w:val="both"/>
              <w:rPr>
                <w:rFonts w:eastAsia="Times New Roman" w:cstheme="minorHAnsi"/>
                <w:bCs/>
                <w:lang w:val="eu-ES" w:eastAsia="es-ES"/>
              </w:rPr>
            </w:pPr>
            <w:r w:rsidRPr="00AA3313">
              <w:rPr>
                <w:rFonts w:eastAsia="Times New Roman" w:cstheme="minorHAnsi"/>
                <w:bCs/>
                <w:lang w:val="eu-ES" w:eastAsia="es-ES"/>
              </w:rPr>
              <w:t>Bertizaranan, 202</w:t>
            </w:r>
            <w:r w:rsidR="00D7714A" w:rsidRPr="00AA3313">
              <w:rPr>
                <w:rFonts w:eastAsia="Times New Roman" w:cstheme="minorHAnsi"/>
                <w:bCs/>
                <w:lang w:val="eu-ES" w:eastAsia="es-ES"/>
              </w:rPr>
              <w:t>4</w:t>
            </w:r>
            <w:r w:rsidRPr="00AA3313">
              <w:rPr>
                <w:rFonts w:eastAsia="Times New Roman" w:cstheme="minorHAnsi"/>
                <w:bCs/>
                <w:lang w:val="eu-ES" w:eastAsia="es-ES"/>
              </w:rPr>
              <w:t xml:space="preserve">ko </w:t>
            </w:r>
            <w:r w:rsidR="00D63355" w:rsidRPr="00AA3313">
              <w:rPr>
                <w:rFonts w:eastAsia="Times New Roman" w:cstheme="minorHAnsi"/>
                <w:bCs/>
                <w:lang w:val="eu-ES" w:eastAsia="es-ES"/>
              </w:rPr>
              <w:t xml:space="preserve">maiatzaren </w:t>
            </w:r>
            <w:r w:rsidR="00515A96">
              <w:rPr>
                <w:rFonts w:eastAsia="Times New Roman" w:cstheme="minorHAnsi"/>
                <w:bCs/>
                <w:lang w:val="eu-ES" w:eastAsia="es-ES"/>
              </w:rPr>
              <w:t>3</w:t>
            </w:r>
            <w:r w:rsidR="00FC5BB8" w:rsidRPr="00AA3313">
              <w:rPr>
                <w:rFonts w:eastAsia="Times New Roman" w:cstheme="minorHAnsi"/>
                <w:bCs/>
                <w:lang w:val="eu-ES" w:eastAsia="es-ES"/>
              </w:rPr>
              <w:t>(e)</w:t>
            </w:r>
            <w:r w:rsidRPr="00AA3313">
              <w:rPr>
                <w:rFonts w:eastAsia="Times New Roman" w:cstheme="minorHAnsi"/>
                <w:bCs/>
                <w:lang w:val="eu-ES" w:eastAsia="es-ES"/>
              </w:rPr>
              <w:t>an.</w:t>
            </w:r>
          </w:p>
          <w:p w14:paraId="6A8C4FE6" w14:textId="77777777" w:rsidR="00126808" w:rsidRPr="00AA3313" w:rsidRDefault="00126808" w:rsidP="00062470">
            <w:pPr>
              <w:jc w:val="both"/>
              <w:rPr>
                <w:rFonts w:eastAsia="Times New Roman" w:cstheme="minorHAnsi"/>
                <w:bCs/>
                <w:lang w:val="eu-ES" w:eastAsia="es-ES"/>
              </w:rPr>
            </w:pPr>
          </w:p>
          <w:p w14:paraId="3C82EDAC" w14:textId="45B14558" w:rsidR="00062470" w:rsidRPr="00AA3313" w:rsidRDefault="00062470" w:rsidP="00750240">
            <w:pPr>
              <w:jc w:val="both"/>
              <w:rPr>
                <w:rFonts w:cstheme="minorHAnsi"/>
                <w:lang w:val="eu-ES"/>
              </w:rPr>
            </w:pPr>
            <w:r w:rsidRPr="00AA3313">
              <w:rPr>
                <w:rFonts w:eastAsia="Times New Roman" w:cstheme="minorHAnsi"/>
                <w:b/>
                <w:lang w:val="eu-ES" w:eastAsia="es-ES"/>
              </w:rPr>
              <w:t>ALKATEA.-</w:t>
            </w:r>
            <w:r w:rsidRPr="00AA3313">
              <w:rPr>
                <w:rFonts w:eastAsia="Times New Roman" w:cstheme="minorHAnsi"/>
                <w:b/>
                <w:lang w:val="eu-ES" w:eastAsia="es-ES"/>
              </w:rPr>
              <w:tab/>
            </w:r>
            <w:r w:rsidRPr="00AA3313">
              <w:rPr>
                <w:rFonts w:eastAsia="Times New Roman" w:cstheme="minorHAnsi"/>
                <w:b/>
                <w:lang w:val="eu-ES" w:eastAsia="es-ES"/>
              </w:rPr>
              <w:tab/>
              <w:t>IDAZKARIA.-</w:t>
            </w:r>
          </w:p>
          <w:p w14:paraId="76FE5DC8" w14:textId="77777777" w:rsidR="00062470" w:rsidRPr="00AA3313" w:rsidRDefault="00062470" w:rsidP="00062470">
            <w:pPr>
              <w:jc w:val="both"/>
              <w:rPr>
                <w:rFonts w:cstheme="minorHAnsi"/>
                <w:b/>
                <w:noProof/>
                <w:lang w:eastAsia="es-ES"/>
              </w:rPr>
            </w:pPr>
          </w:p>
        </w:tc>
        <w:tc>
          <w:tcPr>
            <w:tcW w:w="4251" w:type="dxa"/>
          </w:tcPr>
          <w:p w14:paraId="283BF60C" w14:textId="6BB4818F" w:rsidR="00062470" w:rsidRPr="00AA3313" w:rsidRDefault="00062470" w:rsidP="00062470">
            <w:pPr>
              <w:jc w:val="both"/>
              <w:rPr>
                <w:rFonts w:cstheme="minorHAnsi"/>
                <w:b/>
                <w:noProof/>
                <w:lang w:eastAsia="es-ES"/>
              </w:rPr>
            </w:pPr>
            <w:r w:rsidRPr="00AA3313">
              <w:rPr>
                <w:rFonts w:cstheme="minorHAnsi"/>
                <w:b/>
                <w:noProof/>
                <w:lang w:eastAsia="es-ES"/>
              </w:rPr>
              <w:lastRenderedPageBreak/>
              <w:t xml:space="preserve">ACTA DE LA SESIÓN </w:t>
            </w:r>
            <w:r w:rsidR="002B2F76" w:rsidRPr="00AA3313">
              <w:rPr>
                <w:rFonts w:cstheme="minorHAnsi"/>
                <w:b/>
                <w:noProof/>
                <w:lang w:eastAsia="es-ES"/>
              </w:rPr>
              <w:t>EXTRA</w:t>
            </w:r>
            <w:r w:rsidRPr="00AA3313">
              <w:rPr>
                <w:rFonts w:cstheme="minorHAnsi"/>
                <w:b/>
                <w:noProof/>
                <w:lang w:eastAsia="es-ES"/>
              </w:rPr>
              <w:t xml:space="preserve">ORDINARIA DE </w:t>
            </w:r>
            <w:r w:rsidR="00D63355" w:rsidRPr="00AA3313">
              <w:rPr>
                <w:rFonts w:cstheme="minorHAnsi"/>
                <w:b/>
                <w:noProof/>
                <w:lang w:eastAsia="es-ES"/>
              </w:rPr>
              <w:t>3</w:t>
            </w:r>
            <w:r w:rsidRPr="00AA3313">
              <w:rPr>
                <w:rFonts w:cstheme="minorHAnsi"/>
                <w:b/>
                <w:noProof/>
                <w:lang w:eastAsia="es-ES"/>
              </w:rPr>
              <w:t xml:space="preserve"> DE </w:t>
            </w:r>
            <w:r w:rsidR="00D63355" w:rsidRPr="00AA3313">
              <w:rPr>
                <w:rFonts w:cstheme="minorHAnsi"/>
                <w:b/>
                <w:noProof/>
                <w:lang w:eastAsia="es-ES"/>
              </w:rPr>
              <w:t>MAYO</w:t>
            </w:r>
            <w:r w:rsidRPr="00AA3313">
              <w:rPr>
                <w:rFonts w:cstheme="minorHAnsi"/>
                <w:b/>
                <w:noProof/>
                <w:lang w:eastAsia="es-ES"/>
              </w:rPr>
              <w:t xml:space="preserve"> DE 2024</w:t>
            </w:r>
          </w:p>
          <w:p w14:paraId="2F892529" w14:textId="77777777" w:rsidR="00062470" w:rsidRPr="00AA3313" w:rsidRDefault="00062470" w:rsidP="00062470">
            <w:pPr>
              <w:jc w:val="both"/>
              <w:rPr>
                <w:rFonts w:cstheme="minorHAnsi"/>
                <w:b/>
                <w:noProof/>
                <w:lang w:eastAsia="es-ES"/>
              </w:rPr>
            </w:pPr>
          </w:p>
          <w:p w14:paraId="1F5AE4A8" w14:textId="77777777" w:rsidR="00062470" w:rsidRPr="00AA3313" w:rsidRDefault="00062470" w:rsidP="00062470">
            <w:pPr>
              <w:jc w:val="both"/>
              <w:rPr>
                <w:rFonts w:cstheme="minorHAnsi"/>
                <w:b/>
                <w:noProof/>
                <w:lang w:eastAsia="es-ES"/>
              </w:rPr>
            </w:pPr>
            <w:r w:rsidRPr="00AA3313">
              <w:rPr>
                <w:rFonts w:cstheme="minorHAnsi"/>
                <w:b/>
                <w:noProof/>
                <w:lang w:eastAsia="es-ES"/>
              </w:rPr>
              <w:t>Sr presidente</w:t>
            </w:r>
          </w:p>
          <w:p w14:paraId="7D02C0A4" w14:textId="77777777" w:rsidR="00062470" w:rsidRPr="00AA3313" w:rsidRDefault="00062470" w:rsidP="00062470">
            <w:pPr>
              <w:jc w:val="both"/>
              <w:rPr>
                <w:rFonts w:cstheme="minorHAnsi"/>
                <w:noProof/>
                <w:lang w:eastAsia="es-ES"/>
              </w:rPr>
            </w:pPr>
            <w:r w:rsidRPr="00AA3313">
              <w:rPr>
                <w:rFonts w:cstheme="minorHAnsi"/>
                <w:noProof/>
                <w:lang w:eastAsia="es-ES"/>
              </w:rPr>
              <w:t>D. Andrés Echenique Iriarte</w:t>
            </w:r>
          </w:p>
          <w:p w14:paraId="6FD97B71" w14:textId="77777777" w:rsidR="00062470" w:rsidRPr="00AA3313" w:rsidRDefault="00062470" w:rsidP="00062470">
            <w:pPr>
              <w:jc w:val="both"/>
              <w:rPr>
                <w:rFonts w:cstheme="minorHAnsi"/>
                <w:noProof/>
                <w:lang w:eastAsia="es-ES"/>
              </w:rPr>
            </w:pPr>
          </w:p>
          <w:p w14:paraId="6DA55BF2" w14:textId="77777777" w:rsidR="00062470" w:rsidRPr="00AA3313" w:rsidRDefault="00062470" w:rsidP="00062470">
            <w:pPr>
              <w:jc w:val="both"/>
              <w:rPr>
                <w:rFonts w:cstheme="minorHAnsi"/>
                <w:b/>
                <w:noProof/>
                <w:lang w:eastAsia="es-ES"/>
              </w:rPr>
            </w:pPr>
            <w:r w:rsidRPr="00AA3313">
              <w:rPr>
                <w:rFonts w:cstheme="minorHAnsi"/>
                <w:b/>
                <w:noProof/>
                <w:lang w:eastAsia="es-ES"/>
              </w:rPr>
              <w:t>Srs/as Asistentes</w:t>
            </w:r>
          </w:p>
          <w:p w14:paraId="7BC5433A" w14:textId="77777777" w:rsidR="00062470" w:rsidRPr="00AA3313" w:rsidRDefault="00062470" w:rsidP="00062470">
            <w:pPr>
              <w:jc w:val="both"/>
              <w:rPr>
                <w:rFonts w:cstheme="minorHAnsi"/>
              </w:rPr>
            </w:pPr>
            <w:r w:rsidRPr="00AA3313">
              <w:rPr>
                <w:rFonts w:cstheme="minorHAnsi"/>
              </w:rPr>
              <w:t>D. Blas Andresena Echeverría</w:t>
            </w:r>
          </w:p>
          <w:p w14:paraId="1BB1A86F" w14:textId="77777777" w:rsidR="00062470" w:rsidRPr="00AA3313" w:rsidRDefault="00062470" w:rsidP="00062470">
            <w:pPr>
              <w:jc w:val="both"/>
              <w:rPr>
                <w:rFonts w:cstheme="minorHAnsi"/>
              </w:rPr>
            </w:pPr>
            <w:r w:rsidRPr="00AA3313">
              <w:rPr>
                <w:rFonts w:cstheme="minorHAnsi"/>
              </w:rPr>
              <w:t>D. José Antonio Sarratea Recarte</w:t>
            </w:r>
          </w:p>
          <w:p w14:paraId="097D4A13" w14:textId="77777777" w:rsidR="00D63355" w:rsidRPr="00AA3313" w:rsidRDefault="00D63355" w:rsidP="00D63355">
            <w:pPr>
              <w:jc w:val="both"/>
              <w:rPr>
                <w:rFonts w:cstheme="minorHAnsi"/>
              </w:rPr>
            </w:pPr>
            <w:r w:rsidRPr="00AA3313">
              <w:rPr>
                <w:rFonts w:cstheme="minorHAnsi"/>
              </w:rPr>
              <w:t xml:space="preserve">D. Román Aguerre </w:t>
            </w:r>
            <w:proofErr w:type="spellStart"/>
            <w:r w:rsidRPr="00AA3313">
              <w:rPr>
                <w:rFonts w:cstheme="minorHAnsi"/>
              </w:rPr>
              <w:t>Lizarreta</w:t>
            </w:r>
            <w:proofErr w:type="spellEnd"/>
            <w:r w:rsidRPr="00AA3313">
              <w:rPr>
                <w:rFonts w:cstheme="minorHAnsi"/>
              </w:rPr>
              <w:t xml:space="preserve"> </w:t>
            </w:r>
          </w:p>
          <w:p w14:paraId="0B37E9DA" w14:textId="77777777" w:rsidR="00062470" w:rsidRPr="00AA3313" w:rsidRDefault="00062470" w:rsidP="00062470">
            <w:pPr>
              <w:jc w:val="both"/>
              <w:rPr>
                <w:rFonts w:cstheme="minorHAnsi"/>
              </w:rPr>
            </w:pPr>
          </w:p>
          <w:p w14:paraId="06C829F7" w14:textId="23E54AA2" w:rsidR="00062470" w:rsidRPr="00AA3313" w:rsidRDefault="00062470" w:rsidP="00062470">
            <w:pPr>
              <w:jc w:val="both"/>
              <w:rPr>
                <w:rFonts w:cstheme="minorHAnsi"/>
              </w:rPr>
            </w:pPr>
            <w:r w:rsidRPr="00AA3313">
              <w:rPr>
                <w:rFonts w:cstheme="minorHAnsi"/>
                <w:b/>
                <w:noProof/>
                <w:lang w:eastAsia="es-ES"/>
              </w:rPr>
              <w:t xml:space="preserve">Srs/as </w:t>
            </w:r>
            <w:r w:rsidRPr="00AA3313">
              <w:rPr>
                <w:rFonts w:cstheme="minorHAnsi"/>
                <w:b/>
              </w:rPr>
              <w:t>Ausentes</w:t>
            </w:r>
          </w:p>
          <w:p w14:paraId="61513220" w14:textId="77777777" w:rsidR="00D63355" w:rsidRPr="00AA3313" w:rsidRDefault="00D63355" w:rsidP="00D63355">
            <w:pPr>
              <w:jc w:val="both"/>
              <w:rPr>
                <w:rFonts w:cstheme="minorHAnsi"/>
              </w:rPr>
            </w:pPr>
            <w:r w:rsidRPr="00AA3313">
              <w:rPr>
                <w:rFonts w:cstheme="minorHAnsi"/>
              </w:rPr>
              <w:t xml:space="preserve">D. Xabier Aguerre </w:t>
            </w:r>
            <w:proofErr w:type="spellStart"/>
            <w:r w:rsidRPr="00AA3313">
              <w:rPr>
                <w:rFonts w:cstheme="minorHAnsi"/>
              </w:rPr>
              <w:t>Damboriena</w:t>
            </w:r>
            <w:proofErr w:type="spellEnd"/>
          </w:p>
          <w:p w14:paraId="7FCDE0D6" w14:textId="77777777" w:rsidR="00D63355" w:rsidRPr="00AA3313" w:rsidRDefault="00D63355" w:rsidP="00D63355">
            <w:pPr>
              <w:jc w:val="both"/>
              <w:rPr>
                <w:rFonts w:cstheme="minorHAnsi"/>
              </w:rPr>
            </w:pPr>
            <w:r w:rsidRPr="00AA3313">
              <w:rPr>
                <w:rFonts w:cstheme="minorHAnsi"/>
              </w:rPr>
              <w:t>D. José Antonio Jáuregui Juanotena</w:t>
            </w:r>
          </w:p>
          <w:p w14:paraId="05BE4B1C" w14:textId="77777777" w:rsidR="00D63355" w:rsidRPr="00AA3313" w:rsidRDefault="00D63355" w:rsidP="00D63355">
            <w:pPr>
              <w:jc w:val="both"/>
              <w:rPr>
                <w:rFonts w:cstheme="minorHAnsi"/>
              </w:rPr>
            </w:pPr>
            <w:r w:rsidRPr="00AA3313">
              <w:rPr>
                <w:rFonts w:cstheme="minorHAnsi"/>
              </w:rPr>
              <w:t xml:space="preserve">D. Iker </w:t>
            </w:r>
            <w:proofErr w:type="spellStart"/>
            <w:r w:rsidRPr="00AA3313">
              <w:rPr>
                <w:rFonts w:cstheme="minorHAnsi"/>
              </w:rPr>
              <w:t>Tranche</w:t>
            </w:r>
            <w:proofErr w:type="spellEnd"/>
            <w:r w:rsidRPr="00AA3313">
              <w:rPr>
                <w:rFonts w:cstheme="minorHAnsi"/>
              </w:rPr>
              <w:t xml:space="preserve"> </w:t>
            </w:r>
            <w:proofErr w:type="spellStart"/>
            <w:r w:rsidRPr="00AA3313">
              <w:rPr>
                <w:rFonts w:cstheme="minorHAnsi"/>
              </w:rPr>
              <w:t>Laurnaga</w:t>
            </w:r>
            <w:proofErr w:type="spellEnd"/>
          </w:p>
          <w:p w14:paraId="22A084EE" w14:textId="77777777" w:rsidR="00062470" w:rsidRPr="00AA3313" w:rsidRDefault="00062470" w:rsidP="00062470">
            <w:pPr>
              <w:jc w:val="both"/>
              <w:rPr>
                <w:rFonts w:cstheme="minorHAnsi"/>
              </w:rPr>
            </w:pPr>
          </w:p>
          <w:p w14:paraId="63DEB0A2" w14:textId="475D78E3" w:rsidR="00062470" w:rsidRPr="00AA3313" w:rsidRDefault="00062470" w:rsidP="00062470">
            <w:pPr>
              <w:jc w:val="both"/>
              <w:rPr>
                <w:rFonts w:cstheme="minorHAnsi"/>
              </w:rPr>
            </w:pPr>
            <w:r w:rsidRPr="00AA3313">
              <w:rPr>
                <w:rFonts w:cstheme="minorHAnsi"/>
              </w:rPr>
              <w:t xml:space="preserve">En la localidad de Narbarte, municipio de Bertizarana a las </w:t>
            </w:r>
            <w:r w:rsidR="002A5D87" w:rsidRPr="00AA3313">
              <w:rPr>
                <w:rFonts w:cstheme="minorHAnsi"/>
              </w:rPr>
              <w:t>09</w:t>
            </w:r>
            <w:r w:rsidRPr="00AA3313">
              <w:rPr>
                <w:rFonts w:cstheme="minorHAnsi"/>
              </w:rPr>
              <w:t xml:space="preserve">.00 horas del día </w:t>
            </w:r>
            <w:r w:rsidR="00D63355" w:rsidRPr="00AA3313">
              <w:rPr>
                <w:rFonts w:cstheme="minorHAnsi"/>
              </w:rPr>
              <w:t>3</w:t>
            </w:r>
            <w:r w:rsidRPr="00AA3313">
              <w:rPr>
                <w:rFonts w:cstheme="minorHAnsi"/>
              </w:rPr>
              <w:t xml:space="preserve"> de </w:t>
            </w:r>
            <w:r w:rsidR="00D63355" w:rsidRPr="00AA3313">
              <w:rPr>
                <w:rFonts w:cstheme="minorHAnsi"/>
              </w:rPr>
              <w:t>mayo</w:t>
            </w:r>
            <w:r w:rsidRPr="00AA3313">
              <w:rPr>
                <w:rFonts w:cstheme="minorHAnsi"/>
              </w:rPr>
              <w:t xml:space="preserve"> de 202</w:t>
            </w:r>
            <w:r w:rsidR="002A5D87" w:rsidRPr="00AA3313">
              <w:rPr>
                <w:rFonts w:cstheme="minorHAnsi"/>
              </w:rPr>
              <w:t>4</w:t>
            </w:r>
            <w:r w:rsidRPr="00AA3313">
              <w:rPr>
                <w:rFonts w:cstheme="minorHAnsi"/>
              </w:rPr>
              <w:t xml:space="preserve"> y bajo la presidencia del Sr. alcalde Andrés Echenique Iriarte, se reúnen en la Casa Consistorial los concejales que se indican</w:t>
            </w:r>
            <w:r w:rsidR="00F91FBF" w:rsidRPr="00AA3313">
              <w:rPr>
                <w:rFonts w:cstheme="minorHAnsi"/>
              </w:rPr>
              <w:t xml:space="preserve"> </w:t>
            </w:r>
            <w:r w:rsidRPr="00AA3313">
              <w:rPr>
                <w:rFonts w:cstheme="minorHAnsi"/>
              </w:rPr>
              <w:t xml:space="preserve">en sesión ordinaria previa convocatoria cursada al efecto en forma legal y asistidos por la secretaria, Doña Itziar Iribarren Recarte. </w:t>
            </w:r>
          </w:p>
          <w:p w14:paraId="58D8212A" w14:textId="77777777" w:rsidR="00062470" w:rsidRPr="00AA3313" w:rsidRDefault="00062470" w:rsidP="00062470">
            <w:pPr>
              <w:jc w:val="both"/>
              <w:rPr>
                <w:rFonts w:cstheme="minorHAnsi"/>
              </w:rPr>
            </w:pPr>
          </w:p>
          <w:p w14:paraId="712B28F7" w14:textId="77777777" w:rsidR="00062470" w:rsidRPr="00AA3313" w:rsidRDefault="00062470" w:rsidP="00062470">
            <w:pPr>
              <w:jc w:val="both"/>
              <w:rPr>
                <w:rFonts w:cstheme="minorHAnsi"/>
              </w:rPr>
            </w:pPr>
            <w:r w:rsidRPr="00AA3313">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062470" w:rsidRPr="00AA3313" w:rsidRDefault="00062470" w:rsidP="00062470">
            <w:pPr>
              <w:jc w:val="both"/>
              <w:rPr>
                <w:rFonts w:cstheme="minorHAnsi"/>
              </w:rPr>
            </w:pPr>
          </w:p>
          <w:p w14:paraId="1FCF7E13" w14:textId="2EA3F81B" w:rsidR="00062470" w:rsidRPr="00AA3313" w:rsidRDefault="00062470" w:rsidP="00062470">
            <w:pPr>
              <w:jc w:val="both"/>
              <w:rPr>
                <w:rFonts w:cstheme="minorHAnsi"/>
                <w:b/>
              </w:rPr>
            </w:pPr>
            <w:r w:rsidRPr="00AA3313">
              <w:rPr>
                <w:rFonts w:cstheme="minorHAnsi"/>
                <w:b/>
              </w:rPr>
              <w:t>1.</w:t>
            </w:r>
            <w:r w:rsidR="0060555F" w:rsidRPr="00AA3313">
              <w:rPr>
                <w:rFonts w:cstheme="minorHAnsi"/>
                <w:b/>
              </w:rPr>
              <w:t>-</w:t>
            </w:r>
            <w:r w:rsidRPr="00AA3313">
              <w:rPr>
                <w:rFonts w:cstheme="minorHAnsi"/>
                <w:b/>
              </w:rPr>
              <w:t xml:space="preserve"> Aprobación del acta de la sesión celebrada el </w:t>
            </w:r>
            <w:r w:rsidR="00D63355" w:rsidRPr="00AA3313">
              <w:rPr>
                <w:rFonts w:cstheme="minorHAnsi"/>
                <w:b/>
              </w:rPr>
              <w:t>4</w:t>
            </w:r>
            <w:r w:rsidRPr="00AA3313">
              <w:rPr>
                <w:rFonts w:cstheme="minorHAnsi"/>
                <w:b/>
              </w:rPr>
              <w:t xml:space="preserve"> de </w:t>
            </w:r>
            <w:r w:rsidR="00D63355" w:rsidRPr="00AA3313">
              <w:rPr>
                <w:rFonts w:cstheme="minorHAnsi"/>
                <w:b/>
              </w:rPr>
              <w:t>abril</w:t>
            </w:r>
            <w:r w:rsidRPr="00AA3313">
              <w:rPr>
                <w:rFonts w:cstheme="minorHAnsi"/>
                <w:b/>
              </w:rPr>
              <w:t xml:space="preserve"> de 202</w:t>
            </w:r>
            <w:r w:rsidR="002A5D87" w:rsidRPr="00AA3313">
              <w:rPr>
                <w:rFonts w:cstheme="minorHAnsi"/>
                <w:b/>
              </w:rPr>
              <w:t>4</w:t>
            </w:r>
            <w:r w:rsidRPr="00AA3313">
              <w:rPr>
                <w:rFonts w:cstheme="minorHAnsi"/>
                <w:b/>
              </w:rPr>
              <w:t xml:space="preserve">. </w:t>
            </w:r>
          </w:p>
          <w:p w14:paraId="3689BD87" w14:textId="77777777" w:rsidR="00062470" w:rsidRPr="00AA3313" w:rsidRDefault="00062470" w:rsidP="00062470">
            <w:pPr>
              <w:rPr>
                <w:rFonts w:cstheme="minorHAnsi"/>
              </w:rPr>
            </w:pPr>
          </w:p>
          <w:p w14:paraId="76245991" w14:textId="635FA477" w:rsidR="00062470" w:rsidRPr="00AA3313" w:rsidRDefault="00062470" w:rsidP="00062470">
            <w:pPr>
              <w:jc w:val="both"/>
              <w:rPr>
                <w:rFonts w:cstheme="minorHAnsi"/>
              </w:rPr>
            </w:pPr>
            <w:r w:rsidRPr="00AA3313">
              <w:rPr>
                <w:rFonts w:cstheme="minorHAnsi"/>
              </w:rPr>
              <w:t xml:space="preserve">Vista el acta de la sesión celebrada por el Pleno del Ayuntamiento de Bertizarana el día </w:t>
            </w:r>
            <w:r w:rsidR="00D63355" w:rsidRPr="00AA3313">
              <w:rPr>
                <w:rFonts w:cstheme="minorHAnsi"/>
              </w:rPr>
              <w:t>4</w:t>
            </w:r>
            <w:r w:rsidRPr="00AA3313">
              <w:rPr>
                <w:rFonts w:cstheme="minorHAnsi"/>
              </w:rPr>
              <w:t xml:space="preserve"> de </w:t>
            </w:r>
            <w:r w:rsidR="00D63355" w:rsidRPr="00AA3313">
              <w:rPr>
                <w:rFonts w:cstheme="minorHAnsi"/>
              </w:rPr>
              <w:t>abril</w:t>
            </w:r>
            <w:r w:rsidRPr="00AA3313">
              <w:rPr>
                <w:rFonts w:cstheme="minorHAnsi"/>
              </w:rPr>
              <w:t xml:space="preserve"> de 202</w:t>
            </w:r>
            <w:r w:rsidR="002A5D87" w:rsidRPr="00AA3313">
              <w:rPr>
                <w:rFonts w:cstheme="minorHAnsi"/>
              </w:rPr>
              <w:t>4</w:t>
            </w:r>
            <w:r w:rsidRPr="00AA3313">
              <w:rPr>
                <w:rFonts w:cstheme="minorHAnsi"/>
              </w:rPr>
              <w:t xml:space="preserve">, se acuerda por unanimidad su aprobación. </w:t>
            </w:r>
          </w:p>
          <w:p w14:paraId="6608CE37" w14:textId="77777777" w:rsidR="00D63355" w:rsidRPr="00AA3313" w:rsidRDefault="00D63355" w:rsidP="00062470">
            <w:pPr>
              <w:jc w:val="both"/>
              <w:rPr>
                <w:rFonts w:cstheme="minorHAnsi"/>
              </w:rPr>
            </w:pPr>
          </w:p>
          <w:p w14:paraId="631727F5" w14:textId="7F7E3009" w:rsidR="00B30B68" w:rsidRDefault="00062470"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sidRPr="00AA3313">
              <w:rPr>
                <w:rFonts w:asciiTheme="minorHAnsi" w:hAnsiTheme="minorHAnsi" w:cstheme="minorHAnsi"/>
                <w:b/>
                <w:sz w:val="22"/>
                <w:szCs w:val="22"/>
              </w:rPr>
              <w:t xml:space="preserve">2.- </w:t>
            </w:r>
            <w:r w:rsidR="00D63355" w:rsidRPr="00AA3313">
              <w:rPr>
                <w:rFonts w:asciiTheme="minorHAnsi" w:hAnsiTheme="minorHAnsi" w:cstheme="minorHAnsi"/>
                <w:b/>
                <w:sz w:val="22"/>
                <w:szCs w:val="22"/>
              </w:rPr>
              <w:t xml:space="preserve">Subvención a las Entidades Locales para la contratación de personas desempleadas </w:t>
            </w:r>
            <w:r w:rsidR="00D63355" w:rsidRPr="00AA3313">
              <w:rPr>
                <w:rFonts w:asciiTheme="minorHAnsi" w:hAnsiTheme="minorHAnsi" w:cstheme="minorHAnsi"/>
                <w:b/>
                <w:sz w:val="22"/>
                <w:szCs w:val="22"/>
              </w:rPr>
              <w:lastRenderedPageBreak/>
              <w:t>para la realización de obras y servicios de interés general o social</w:t>
            </w:r>
            <w:r w:rsidR="00C1077A" w:rsidRPr="00AA3313">
              <w:rPr>
                <w:rFonts w:asciiTheme="minorHAnsi" w:hAnsiTheme="minorHAnsi" w:cstheme="minorHAnsi"/>
                <w:b/>
                <w:sz w:val="22"/>
                <w:szCs w:val="22"/>
              </w:rPr>
              <w:t>.</w:t>
            </w:r>
          </w:p>
          <w:p w14:paraId="4F6AB623" w14:textId="2FA93CAC" w:rsidR="00D904B9" w:rsidRPr="00D77DDA" w:rsidRDefault="00D904B9" w:rsidP="00062470">
            <w:pPr>
              <w:pStyle w:val="foral-f-parrafo-c"/>
              <w:shd w:val="clear" w:color="auto" w:fill="FFFFFF"/>
              <w:spacing w:before="0" w:beforeAutospacing="0" w:after="240" w:afterAutospacing="0"/>
              <w:jc w:val="both"/>
              <w:rPr>
                <w:rFonts w:asciiTheme="minorHAnsi" w:hAnsiTheme="minorHAnsi" w:cstheme="minorHAnsi"/>
                <w:bCs/>
                <w:sz w:val="22"/>
                <w:szCs w:val="22"/>
              </w:rPr>
            </w:pPr>
            <w:r w:rsidRPr="00D77DDA">
              <w:rPr>
                <w:rFonts w:asciiTheme="minorHAnsi" w:hAnsiTheme="minorHAnsi" w:cstheme="minorHAnsi"/>
                <w:bCs/>
                <w:sz w:val="22"/>
                <w:szCs w:val="22"/>
              </w:rPr>
              <w:t xml:space="preserve">Se da cuenta al pleno de la relación aspirantes remitida por el Servicio Navarro de Empleo y </w:t>
            </w:r>
            <w:r w:rsidRPr="00D77DDA">
              <w:rPr>
                <w:rFonts w:asciiTheme="minorHAnsi" w:hAnsiTheme="minorHAnsi" w:cstheme="minorHAnsi"/>
                <w:b/>
                <w:sz w:val="22"/>
                <w:szCs w:val="22"/>
              </w:rPr>
              <w:t xml:space="preserve">se acuerda </w:t>
            </w:r>
            <w:r w:rsidR="00D77DDA" w:rsidRPr="00D77DDA">
              <w:rPr>
                <w:rFonts w:asciiTheme="minorHAnsi" w:hAnsiTheme="minorHAnsi" w:cstheme="minorHAnsi"/>
                <w:b/>
                <w:sz w:val="22"/>
                <w:szCs w:val="22"/>
              </w:rPr>
              <w:t>por unanimidad</w:t>
            </w:r>
            <w:r w:rsidR="00D77DDA" w:rsidRPr="00D77DDA">
              <w:rPr>
                <w:rFonts w:asciiTheme="minorHAnsi" w:hAnsiTheme="minorHAnsi" w:cstheme="minorHAnsi"/>
                <w:bCs/>
                <w:sz w:val="22"/>
                <w:szCs w:val="22"/>
              </w:rPr>
              <w:t>,</w:t>
            </w:r>
          </w:p>
          <w:p w14:paraId="65A5BC10" w14:textId="5897BC78" w:rsidR="00D77DDA" w:rsidRPr="00D77DDA" w:rsidRDefault="00D77DDA" w:rsidP="00D77DDA">
            <w:pPr>
              <w:pStyle w:val="foral-f-parrafo-c"/>
              <w:numPr>
                <w:ilvl w:val="0"/>
                <w:numId w:val="67"/>
              </w:numPr>
              <w:shd w:val="clear" w:color="auto" w:fill="FFFFFF"/>
              <w:spacing w:before="0" w:beforeAutospacing="0" w:after="240" w:afterAutospacing="0"/>
              <w:jc w:val="both"/>
              <w:rPr>
                <w:rFonts w:asciiTheme="minorHAnsi" w:hAnsiTheme="minorHAnsi" w:cstheme="minorHAnsi"/>
                <w:bCs/>
                <w:sz w:val="22"/>
                <w:szCs w:val="22"/>
              </w:rPr>
            </w:pPr>
            <w:r w:rsidRPr="00D77DDA">
              <w:rPr>
                <w:rFonts w:asciiTheme="minorHAnsi" w:hAnsiTheme="minorHAnsi" w:cstheme="minorHAnsi"/>
                <w:bCs/>
                <w:sz w:val="22"/>
                <w:szCs w:val="22"/>
              </w:rPr>
              <w:t>Comenzar con la selección.</w:t>
            </w:r>
          </w:p>
          <w:p w14:paraId="086F1EDA" w14:textId="5F2D4EF0" w:rsidR="00D77DDA" w:rsidRPr="00D77DDA" w:rsidRDefault="00D77DDA" w:rsidP="00D77DDA">
            <w:pPr>
              <w:pStyle w:val="foral-f-parrafo-c"/>
              <w:numPr>
                <w:ilvl w:val="0"/>
                <w:numId w:val="67"/>
              </w:numPr>
              <w:shd w:val="clear" w:color="auto" w:fill="FFFFFF"/>
              <w:spacing w:before="0" w:beforeAutospacing="0" w:after="240" w:afterAutospacing="0"/>
              <w:jc w:val="both"/>
              <w:rPr>
                <w:rFonts w:asciiTheme="minorHAnsi" w:hAnsiTheme="minorHAnsi" w:cstheme="minorHAnsi"/>
                <w:bCs/>
                <w:sz w:val="22"/>
                <w:szCs w:val="22"/>
              </w:rPr>
            </w:pPr>
            <w:r w:rsidRPr="00D77DDA">
              <w:rPr>
                <w:rFonts w:asciiTheme="minorHAnsi" w:hAnsiTheme="minorHAnsi" w:cstheme="minorHAnsi"/>
                <w:bCs/>
                <w:sz w:val="22"/>
                <w:szCs w:val="22"/>
              </w:rPr>
              <w:t>El contrato se celebrará desde el 13 de mayo de 2024 con una duración de 6 meses.</w:t>
            </w:r>
          </w:p>
          <w:p w14:paraId="661E7F7F" w14:textId="33217592" w:rsidR="0028764B" w:rsidRPr="00AA3313" w:rsidRDefault="00171525" w:rsidP="0028764B">
            <w:pPr>
              <w:pStyle w:val="foral-f-parrafo-c"/>
              <w:shd w:val="clear" w:color="auto" w:fill="FFFFFF"/>
              <w:spacing w:before="0" w:beforeAutospacing="0" w:after="240" w:afterAutospacing="0"/>
              <w:jc w:val="both"/>
              <w:rPr>
                <w:rFonts w:asciiTheme="minorHAnsi" w:hAnsiTheme="minorHAnsi" w:cstheme="minorHAnsi"/>
                <w:b/>
                <w:sz w:val="22"/>
                <w:szCs w:val="22"/>
              </w:rPr>
            </w:pPr>
            <w:r w:rsidRPr="00AA3313">
              <w:rPr>
                <w:rFonts w:asciiTheme="minorHAnsi" w:hAnsiTheme="minorHAnsi" w:cstheme="minorHAnsi"/>
                <w:b/>
                <w:sz w:val="22"/>
                <w:szCs w:val="22"/>
              </w:rPr>
              <w:t>3.</w:t>
            </w:r>
            <w:r w:rsidR="0060555F" w:rsidRPr="00AA3313">
              <w:rPr>
                <w:rFonts w:asciiTheme="minorHAnsi" w:hAnsiTheme="minorHAnsi" w:cstheme="minorHAnsi"/>
                <w:b/>
                <w:sz w:val="22"/>
                <w:szCs w:val="22"/>
              </w:rPr>
              <w:t>-</w:t>
            </w:r>
            <w:r w:rsidRPr="00AA3313">
              <w:rPr>
                <w:rFonts w:asciiTheme="minorHAnsi" w:hAnsiTheme="minorHAnsi" w:cstheme="minorHAnsi"/>
                <w:b/>
                <w:sz w:val="22"/>
                <w:szCs w:val="22"/>
              </w:rPr>
              <w:t xml:space="preserve"> </w:t>
            </w:r>
            <w:r w:rsidR="00D63355" w:rsidRPr="00AA3313">
              <w:rPr>
                <w:rFonts w:asciiTheme="minorHAnsi" w:hAnsiTheme="minorHAnsi" w:cstheme="minorHAnsi"/>
                <w:b/>
                <w:sz w:val="22"/>
                <w:szCs w:val="22"/>
              </w:rPr>
              <w:t xml:space="preserve">Modificación </w:t>
            </w:r>
            <w:r w:rsidR="00EC46A5" w:rsidRPr="00AA3313">
              <w:rPr>
                <w:rFonts w:asciiTheme="minorHAnsi" w:hAnsiTheme="minorHAnsi" w:cstheme="minorHAnsi"/>
                <w:b/>
                <w:sz w:val="22"/>
                <w:szCs w:val="22"/>
              </w:rPr>
              <w:t>presupuestaria</w:t>
            </w:r>
          </w:p>
          <w:p w14:paraId="3BE4D1FC" w14:textId="62899114" w:rsidR="00D63355" w:rsidRPr="00AA3313" w:rsidRDefault="00D63355" w:rsidP="00062470">
            <w:pPr>
              <w:jc w:val="both"/>
              <w:rPr>
                <w:rFonts w:eastAsia="Times New Roman" w:cstheme="minorHAnsi"/>
                <w:lang w:eastAsia="es-ES"/>
              </w:rPr>
            </w:pPr>
            <w:r w:rsidRPr="00AA3313">
              <w:rPr>
                <w:rFonts w:eastAsia="Times New Roman" w:cstheme="minorHAnsi"/>
                <w:lang w:eastAsia="es-ES"/>
              </w:rPr>
              <w:t>De conformidad con lo dispuesto en los artículos 206 y siguientes en la Ley Foral 2/1995, de 10 de marzo, de Haciendas Locales de Navarra, los artículos 32 y siguientes del Decreto Foral 270/1998, de 21 de septiembre, que desarrolla la Ley Foral 2/1995, en materia de presupuestos y gasto público, y las bases de ejecución del presupuesto, los expedientes de modificación serán sometidos a exposición pública en el tablón de anuncios de la Corporación por un plazo de quince días naturales con el fin de que los vecinos o interesados puedan presentar las reclamaciones o alegaciones que estimen oportunas</w:t>
            </w:r>
            <w:r w:rsidR="00AA3313">
              <w:rPr>
                <w:rFonts w:eastAsia="Times New Roman" w:cstheme="minorHAnsi"/>
                <w:lang w:eastAsia="es-ES"/>
              </w:rPr>
              <w:t>.</w:t>
            </w:r>
          </w:p>
          <w:p w14:paraId="7BC62770" w14:textId="203313C1" w:rsidR="00D63355" w:rsidRPr="00AA3313" w:rsidRDefault="00D63355" w:rsidP="00062470">
            <w:pPr>
              <w:jc w:val="both"/>
              <w:rPr>
                <w:rFonts w:eastAsia="Times New Roman" w:cstheme="minorHAnsi"/>
                <w:lang w:eastAsia="es-ES"/>
              </w:rPr>
            </w:pPr>
            <w:r w:rsidRPr="00AA3313">
              <w:rPr>
                <w:rFonts w:eastAsia="Times New Roman" w:cstheme="minorHAnsi"/>
                <w:lang w:eastAsia="es-ES"/>
              </w:rPr>
              <w:t>Transcurrido dicho plazo, y si no se hubiesen formulado reclamaciones o alegaciones, el acuerdo de aprobación inicial se entenderá aprobado definitivamente, entrando en vigor una vez transcurrido el período de exposición pública</w:t>
            </w:r>
            <w:r w:rsidR="00AA3313">
              <w:rPr>
                <w:rFonts w:eastAsia="Times New Roman" w:cstheme="minorHAnsi"/>
                <w:lang w:eastAsia="es-ES"/>
              </w:rPr>
              <w:t>.</w:t>
            </w:r>
          </w:p>
          <w:p w14:paraId="6DD43595" w14:textId="07AC6FEF" w:rsidR="00D63355" w:rsidRPr="00AA3313" w:rsidRDefault="00D63355" w:rsidP="00062470">
            <w:pPr>
              <w:jc w:val="both"/>
              <w:rPr>
                <w:rFonts w:eastAsia="Times New Roman" w:cstheme="minorHAnsi"/>
                <w:lang w:eastAsia="es-ES"/>
              </w:rPr>
            </w:pPr>
            <w:r w:rsidRPr="00AA3313">
              <w:rPr>
                <w:rFonts w:eastAsia="Times New Roman" w:cstheme="minorHAnsi"/>
                <w:lang w:eastAsia="es-ES"/>
              </w:rPr>
              <w:t>Si se formularan reclamaciones o alegaciones, el Pleno deberá adoptar acuerdo expreso relativo a la resolución de aquéllas y a la aprobación definitiva de la modificación propuesta, que entrará en vigor, una vez publicado el texto definitivo en el tablón de anuncios de la entidad local</w:t>
            </w:r>
            <w:r w:rsidR="00AA3313">
              <w:rPr>
                <w:rFonts w:eastAsia="Times New Roman" w:cstheme="minorHAnsi"/>
                <w:lang w:eastAsia="es-ES"/>
              </w:rPr>
              <w:t>.</w:t>
            </w:r>
          </w:p>
          <w:p w14:paraId="4B514383" w14:textId="5E914FBA" w:rsidR="00D63355" w:rsidRPr="00AA3313" w:rsidRDefault="00D63355" w:rsidP="00D63355">
            <w:pPr>
              <w:spacing w:before="100" w:beforeAutospacing="1" w:after="100" w:afterAutospacing="1"/>
              <w:ind w:left="276"/>
              <w:jc w:val="center"/>
              <w:rPr>
                <w:rFonts w:eastAsia="Times New Roman" w:cstheme="minorHAnsi"/>
                <w:lang w:eastAsia="es-ES"/>
              </w:rPr>
            </w:pPr>
            <w:r w:rsidRPr="00AA3313">
              <w:rPr>
                <w:rFonts w:eastAsia="Times New Roman" w:cstheme="minorHAnsi"/>
                <w:b/>
                <w:bCs/>
                <w:lang w:eastAsia="es-ES"/>
              </w:rPr>
              <w:lastRenderedPageBreak/>
              <w:t>MODIFICACIÓN PRESUPUESTARIA 1</w:t>
            </w:r>
          </w:p>
          <w:p w14:paraId="0797D115" w14:textId="77777777" w:rsidR="00D63355" w:rsidRPr="00AA3313" w:rsidRDefault="00D63355" w:rsidP="00D63355">
            <w:pPr>
              <w:spacing w:before="100" w:beforeAutospacing="1" w:after="100" w:afterAutospacing="1"/>
              <w:ind w:left="276"/>
              <w:jc w:val="center"/>
              <w:rPr>
                <w:rFonts w:eastAsia="Times New Roman" w:cstheme="minorHAnsi"/>
                <w:lang w:eastAsia="es-ES"/>
              </w:rPr>
            </w:pPr>
            <w:r w:rsidRPr="00AA3313">
              <w:rPr>
                <w:rFonts w:eastAsia="Times New Roman" w:cstheme="minorHAnsi"/>
                <w:b/>
                <w:bCs/>
                <w:lang w:eastAsia="es-ES"/>
              </w:rPr>
              <w:t>CRÉDITO EXTAORDINARIO</w:t>
            </w:r>
          </w:p>
          <w:p w14:paraId="64C7428F" w14:textId="663CD9F5" w:rsidR="00D63355" w:rsidRDefault="00D63355" w:rsidP="00D63355">
            <w:pPr>
              <w:jc w:val="both"/>
              <w:rPr>
                <w:rFonts w:eastAsia="Times New Roman" w:cstheme="minorHAnsi"/>
                <w:lang w:eastAsia="es-ES"/>
              </w:rPr>
            </w:pPr>
            <w:r w:rsidRPr="00AA3313">
              <w:rPr>
                <w:rFonts w:eastAsia="Times New Roman" w:cstheme="minorHAnsi"/>
                <w:lang w:eastAsia="es-ES"/>
              </w:rPr>
              <w:t>De la aplicación presupuestaria 2391 2260202 “actuaciones violencia de género” por importe de 1628,70 euros se financia con la partida 8701001 “Remanente de tesorería afecto” por importe de euros</w:t>
            </w:r>
          </w:p>
          <w:p w14:paraId="5683A12D" w14:textId="77777777" w:rsidR="00AA3313" w:rsidRPr="00AA3313" w:rsidRDefault="00AA3313" w:rsidP="00D63355">
            <w:pPr>
              <w:jc w:val="both"/>
              <w:rPr>
                <w:rFonts w:cstheme="minorHAnsi"/>
              </w:rPr>
            </w:pPr>
          </w:p>
          <w:p w14:paraId="3ABDB6D1" w14:textId="77777777" w:rsidR="00AA3313" w:rsidRDefault="00615814"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sidRPr="00AA3313">
              <w:rPr>
                <w:rFonts w:asciiTheme="minorHAnsi" w:hAnsiTheme="minorHAnsi" w:cstheme="minorHAnsi"/>
                <w:b/>
                <w:sz w:val="22"/>
                <w:szCs w:val="22"/>
              </w:rPr>
              <w:t>4</w:t>
            </w:r>
            <w:r w:rsidR="00062470" w:rsidRPr="00AA3313">
              <w:rPr>
                <w:rFonts w:asciiTheme="minorHAnsi" w:hAnsiTheme="minorHAnsi" w:cstheme="minorHAnsi"/>
                <w:b/>
                <w:sz w:val="22"/>
                <w:szCs w:val="22"/>
              </w:rPr>
              <w:t xml:space="preserve">.- </w:t>
            </w:r>
            <w:r w:rsidR="00D63355" w:rsidRPr="00AA3313">
              <w:rPr>
                <w:rFonts w:asciiTheme="minorHAnsi" w:hAnsiTheme="minorHAnsi" w:cstheme="minorHAnsi"/>
                <w:b/>
                <w:sz w:val="22"/>
                <w:szCs w:val="22"/>
              </w:rPr>
              <w:t>Escritos y solicitudes</w:t>
            </w:r>
            <w:r w:rsidR="00062470" w:rsidRPr="00AA3313">
              <w:rPr>
                <w:rFonts w:asciiTheme="minorHAnsi" w:hAnsiTheme="minorHAnsi" w:cstheme="minorHAnsi"/>
                <w:b/>
                <w:sz w:val="22"/>
                <w:szCs w:val="22"/>
              </w:rPr>
              <w:t>.</w:t>
            </w:r>
          </w:p>
          <w:p w14:paraId="4A951E69" w14:textId="77777777" w:rsidR="00D77DDA" w:rsidRDefault="00AA3313"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Pr>
                <w:rFonts w:asciiTheme="minorHAnsi" w:hAnsiTheme="minorHAnsi" w:cstheme="minorHAnsi"/>
                <w:b/>
                <w:sz w:val="22"/>
                <w:szCs w:val="22"/>
              </w:rPr>
              <w:t xml:space="preserve">1. </w:t>
            </w:r>
            <w:r w:rsidRPr="00AA3313">
              <w:rPr>
                <w:rFonts w:asciiTheme="minorHAnsi" w:hAnsiTheme="minorHAnsi" w:cstheme="minorHAnsi"/>
                <w:b/>
                <w:sz w:val="22"/>
                <w:szCs w:val="22"/>
              </w:rPr>
              <w:t>Don</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David</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Albiasu</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Azcárraga,</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con</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DNI</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 xml:space="preserve">44644902Q, solicita en su escrito </w:t>
            </w:r>
            <w:proofErr w:type="spellStart"/>
            <w:r w:rsidRPr="00AA3313">
              <w:rPr>
                <w:rFonts w:asciiTheme="minorHAnsi" w:hAnsiTheme="minorHAnsi" w:cstheme="minorHAnsi"/>
                <w:b/>
                <w:sz w:val="22"/>
                <w:szCs w:val="22"/>
              </w:rPr>
              <w:t>nº</w:t>
            </w:r>
            <w:proofErr w:type="spellEnd"/>
            <w:r w:rsidRPr="00AA3313">
              <w:rPr>
                <w:rFonts w:asciiTheme="minorHAnsi" w:hAnsiTheme="minorHAnsi" w:cstheme="minorHAnsi"/>
                <w:b/>
                <w:sz w:val="22"/>
                <w:szCs w:val="22"/>
              </w:rPr>
              <w:t xml:space="preserve"> 2024-E-</w:t>
            </w:r>
            <w:r w:rsidRPr="00AA3313">
              <w:rPr>
                <w:rFonts w:asciiTheme="minorHAnsi" w:hAnsiTheme="minorHAnsi" w:cstheme="minorHAnsi"/>
                <w:b/>
                <w:spacing w:val="-47"/>
                <w:sz w:val="22"/>
                <w:szCs w:val="22"/>
              </w:rPr>
              <w:t xml:space="preserve"> </w:t>
            </w:r>
            <w:r w:rsidRPr="00AA3313">
              <w:rPr>
                <w:rFonts w:asciiTheme="minorHAnsi" w:hAnsiTheme="minorHAnsi" w:cstheme="minorHAnsi"/>
                <w:b/>
                <w:sz w:val="22"/>
                <w:szCs w:val="22"/>
              </w:rPr>
              <w:t>RC-114, colaboración económica del</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Ayuntamiento</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de</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Bertizarana</w:t>
            </w:r>
            <w:r w:rsidRPr="00AA3313">
              <w:rPr>
                <w:rFonts w:asciiTheme="minorHAnsi" w:hAnsiTheme="minorHAnsi" w:cstheme="minorHAnsi"/>
                <w:b/>
                <w:spacing w:val="50"/>
                <w:sz w:val="22"/>
                <w:szCs w:val="22"/>
              </w:rPr>
              <w:t xml:space="preserve"> </w:t>
            </w:r>
            <w:r w:rsidRPr="00AA3313">
              <w:rPr>
                <w:rFonts w:asciiTheme="minorHAnsi" w:hAnsiTheme="minorHAnsi" w:cstheme="minorHAnsi"/>
                <w:b/>
                <w:sz w:val="22"/>
                <w:szCs w:val="22"/>
              </w:rPr>
              <w:t>para</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la</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organización</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del</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IV</w:t>
            </w:r>
            <w:r w:rsidRPr="00AA3313">
              <w:rPr>
                <w:rFonts w:asciiTheme="minorHAnsi" w:hAnsiTheme="minorHAnsi" w:cstheme="minorHAnsi"/>
                <w:b/>
                <w:spacing w:val="-47"/>
                <w:sz w:val="22"/>
                <w:szCs w:val="22"/>
              </w:rPr>
              <w:t xml:space="preserve"> </w:t>
            </w:r>
            <w:r w:rsidRPr="00AA3313">
              <w:rPr>
                <w:rFonts w:asciiTheme="minorHAnsi" w:hAnsiTheme="minorHAnsi" w:cstheme="minorHAnsi"/>
                <w:b/>
                <w:sz w:val="22"/>
                <w:szCs w:val="22"/>
              </w:rPr>
              <w:t>Campeonato de frontenis que se celebrará</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en</w:t>
            </w:r>
            <w:r w:rsidRPr="00AA3313">
              <w:rPr>
                <w:rFonts w:asciiTheme="minorHAnsi" w:hAnsiTheme="minorHAnsi" w:cstheme="minorHAnsi"/>
                <w:b/>
                <w:spacing w:val="1"/>
                <w:sz w:val="22"/>
                <w:szCs w:val="22"/>
              </w:rPr>
              <w:t xml:space="preserve"> </w:t>
            </w:r>
            <w:r w:rsidRPr="00AA3313">
              <w:rPr>
                <w:rFonts w:asciiTheme="minorHAnsi" w:hAnsiTheme="minorHAnsi" w:cstheme="minorHAnsi"/>
                <w:b/>
                <w:sz w:val="22"/>
                <w:szCs w:val="22"/>
              </w:rPr>
              <w:t>Narbarte.</w:t>
            </w:r>
            <w:r w:rsidR="00D177A5">
              <w:rPr>
                <w:rFonts w:asciiTheme="minorHAnsi" w:hAnsiTheme="minorHAnsi" w:cstheme="minorHAnsi"/>
                <w:b/>
                <w:sz w:val="22"/>
                <w:szCs w:val="22"/>
              </w:rPr>
              <w:t xml:space="preserve"> </w:t>
            </w:r>
          </w:p>
          <w:p w14:paraId="4069F9C8" w14:textId="1FCE5B66" w:rsidR="00AA3313" w:rsidRPr="00AA3313" w:rsidRDefault="00AA3313"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sidRPr="00AA3313">
              <w:rPr>
                <w:rFonts w:asciiTheme="minorHAnsi" w:hAnsiTheme="minorHAnsi" w:cstheme="minorHAnsi"/>
                <w:sz w:val="22"/>
                <w:szCs w:val="22"/>
              </w:rPr>
              <w:t>Visto</w:t>
            </w:r>
            <w:r w:rsidRPr="00AA3313">
              <w:rPr>
                <w:rFonts w:asciiTheme="minorHAnsi" w:hAnsiTheme="minorHAnsi" w:cstheme="minorHAnsi"/>
                <w:spacing w:val="-5"/>
                <w:sz w:val="22"/>
                <w:szCs w:val="22"/>
              </w:rPr>
              <w:t xml:space="preserve"> </w:t>
            </w:r>
            <w:r w:rsidRPr="00AA3313">
              <w:rPr>
                <w:rFonts w:asciiTheme="minorHAnsi" w:hAnsiTheme="minorHAnsi" w:cstheme="minorHAnsi"/>
                <w:sz w:val="22"/>
                <w:szCs w:val="22"/>
              </w:rPr>
              <w:t>el</w:t>
            </w:r>
            <w:r w:rsidRPr="00AA3313">
              <w:rPr>
                <w:rFonts w:asciiTheme="minorHAnsi" w:hAnsiTheme="minorHAnsi" w:cstheme="minorHAnsi"/>
                <w:spacing w:val="-5"/>
                <w:sz w:val="22"/>
                <w:szCs w:val="22"/>
              </w:rPr>
              <w:t xml:space="preserve"> </w:t>
            </w:r>
            <w:r w:rsidRPr="00AA3313">
              <w:rPr>
                <w:rFonts w:asciiTheme="minorHAnsi" w:hAnsiTheme="minorHAnsi" w:cstheme="minorHAnsi"/>
                <w:sz w:val="22"/>
                <w:szCs w:val="22"/>
              </w:rPr>
              <w:t>escrito,</w:t>
            </w:r>
            <w:r w:rsidRPr="00AA3313">
              <w:rPr>
                <w:rFonts w:asciiTheme="minorHAnsi" w:hAnsiTheme="minorHAnsi" w:cstheme="minorHAnsi"/>
                <w:spacing w:val="-1"/>
                <w:sz w:val="22"/>
                <w:szCs w:val="22"/>
              </w:rPr>
              <w:t xml:space="preserve"> </w:t>
            </w:r>
            <w:r w:rsidRPr="00AA3313">
              <w:rPr>
                <w:rFonts w:asciiTheme="minorHAnsi" w:hAnsiTheme="minorHAnsi" w:cstheme="minorHAnsi"/>
                <w:b/>
                <w:sz w:val="22"/>
                <w:szCs w:val="22"/>
              </w:rPr>
              <w:t>se</w:t>
            </w:r>
            <w:r w:rsidRPr="00AA3313">
              <w:rPr>
                <w:rFonts w:asciiTheme="minorHAnsi" w:hAnsiTheme="minorHAnsi" w:cstheme="minorHAnsi"/>
                <w:b/>
                <w:spacing w:val="-4"/>
                <w:sz w:val="22"/>
                <w:szCs w:val="22"/>
              </w:rPr>
              <w:t xml:space="preserve"> </w:t>
            </w:r>
            <w:r w:rsidRPr="00AA3313">
              <w:rPr>
                <w:rFonts w:asciiTheme="minorHAnsi" w:hAnsiTheme="minorHAnsi" w:cstheme="minorHAnsi"/>
                <w:b/>
                <w:sz w:val="22"/>
                <w:szCs w:val="22"/>
              </w:rPr>
              <w:t>acuerda</w:t>
            </w:r>
            <w:r w:rsidRPr="00AA3313">
              <w:rPr>
                <w:rFonts w:asciiTheme="minorHAnsi" w:hAnsiTheme="minorHAnsi" w:cstheme="minorHAnsi"/>
                <w:b/>
                <w:spacing w:val="-3"/>
                <w:sz w:val="22"/>
                <w:szCs w:val="22"/>
              </w:rPr>
              <w:t xml:space="preserve"> </w:t>
            </w:r>
            <w:r w:rsidRPr="00AA3313">
              <w:rPr>
                <w:rFonts w:asciiTheme="minorHAnsi" w:hAnsiTheme="minorHAnsi" w:cstheme="minorHAnsi"/>
                <w:b/>
                <w:sz w:val="22"/>
                <w:szCs w:val="22"/>
              </w:rPr>
              <w:t>por</w:t>
            </w:r>
            <w:r w:rsidRPr="00AA3313">
              <w:rPr>
                <w:rFonts w:asciiTheme="minorHAnsi" w:hAnsiTheme="minorHAnsi" w:cstheme="minorHAnsi"/>
                <w:b/>
                <w:spacing w:val="-5"/>
                <w:sz w:val="22"/>
                <w:szCs w:val="22"/>
              </w:rPr>
              <w:t xml:space="preserve"> </w:t>
            </w:r>
            <w:r w:rsidRPr="00AA3313">
              <w:rPr>
                <w:rFonts w:asciiTheme="minorHAnsi" w:hAnsiTheme="minorHAnsi" w:cstheme="minorHAnsi"/>
                <w:b/>
                <w:sz w:val="22"/>
                <w:szCs w:val="22"/>
              </w:rPr>
              <w:t>unanimidad,</w:t>
            </w:r>
          </w:p>
          <w:p w14:paraId="5C4B655F" w14:textId="2753CC3A" w:rsidR="00AA3313" w:rsidRPr="00AA3313" w:rsidRDefault="00AA3313" w:rsidP="00AA3313">
            <w:pPr>
              <w:pStyle w:val="foral-f-parrafo-c"/>
              <w:numPr>
                <w:ilvl w:val="0"/>
                <w:numId w:val="57"/>
              </w:numPr>
              <w:shd w:val="clear" w:color="auto" w:fill="FFFFFF"/>
              <w:spacing w:before="0" w:beforeAutospacing="0" w:after="240" w:afterAutospacing="0"/>
              <w:jc w:val="both"/>
              <w:rPr>
                <w:rFonts w:asciiTheme="minorHAnsi" w:hAnsiTheme="minorHAnsi" w:cstheme="minorHAnsi"/>
                <w:sz w:val="22"/>
                <w:szCs w:val="22"/>
              </w:rPr>
            </w:pPr>
            <w:r w:rsidRPr="00AA3313">
              <w:rPr>
                <w:rFonts w:asciiTheme="minorHAnsi" w:hAnsiTheme="minorHAnsi" w:cstheme="minorHAnsi"/>
                <w:sz w:val="22"/>
                <w:szCs w:val="22"/>
              </w:rPr>
              <w:t>Conceder</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una</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aportación</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económica</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de</w:t>
            </w:r>
            <w:r w:rsidRPr="00AA3313">
              <w:rPr>
                <w:rFonts w:asciiTheme="minorHAnsi" w:hAnsiTheme="minorHAnsi" w:cstheme="minorHAnsi"/>
                <w:spacing w:val="-47"/>
                <w:sz w:val="22"/>
                <w:szCs w:val="22"/>
              </w:rPr>
              <w:t xml:space="preserve"> </w:t>
            </w:r>
            <w:r w:rsidRPr="00AA3313">
              <w:rPr>
                <w:rFonts w:asciiTheme="minorHAnsi" w:hAnsiTheme="minorHAnsi" w:cstheme="minorHAnsi"/>
                <w:sz w:val="22"/>
                <w:szCs w:val="22"/>
              </w:rPr>
              <w:t>200 euros que se abonará al solicitante con</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cargo</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a</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la</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partida</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presupuestaria</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3340</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2260901.</w:t>
            </w:r>
          </w:p>
          <w:p w14:paraId="430EBC1F" w14:textId="3ED99D6F" w:rsidR="00AA3313" w:rsidRPr="00AA3313" w:rsidRDefault="00AA3313" w:rsidP="00AA3313">
            <w:pPr>
              <w:pStyle w:val="foral-f-parrafo-c"/>
              <w:numPr>
                <w:ilvl w:val="0"/>
                <w:numId w:val="57"/>
              </w:numPr>
              <w:shd w:val="clear" w:color="auto" w:fill="FFFFFF"/>
              <w:spacing w:before="0" w:beforeAutospacing="0" w:after="240" w:afterAutospacing="0"/>
              <w:jc w:val="both"/>
              <w:rPr>
                <w:rFonts w:asciiTheme="minorHAnsi" w:hAnsiTheme="minorHAnsi" w:cstheme="minorHAnsi"/>
                <w:b/>
                <w:sz w:val="22"/>
                <w:szCs w:val="22"/>
              </w:rPr>
            </w:pPr>
            <w:r w:rsidRPr="00AA3313">
              <w:rPr>
                <w:rFonts w:asciiTheme="minorHAnsi" w:hAnsiTheme="minorHAnsi" w:cstheme="minorHAnsi"/>
                <w:sz w:val="22"/>
                <w:szCs w:val="22"/>
              </w:rPr>
              <w:t>2.</w:t>
            </w:r>
            <w:r w:rsidRPr="00AA3313">
              <w:rPr>
                <w:rFonts w:asciiTheme="minorHAnsi" w:hAnsiTheme="minorHAnsi" w:cstheme="minorHAnsi"/>
                <w:spacing w:val="3"/>
                <w:sz w:val="22"/>
                <w:szCs w:val="22"/>
              </w:rPr>
              <w:t xml:space="preserve"> </w:t>
            </w:r>
            <w:r w:rsidRPr="00AA3313">
              <w:rPr>
                <w:rFonts w:asciiTheme="minorHAnsi" w:hAnsiTheme="minorHAnsi" w:cstheme="minorHAnsi"/>
                <w:sz w:val="22"/>
                <w:szCs w:val="22"/>
              </w:rPr>
              <w:t>Dar</w:t>
            </w:r>
            <w:r w:rsidRPr="00AA3313">
              <w:rPr>
                <w:rFonts w:asciiTheme="minorHAnsi" w:hAnsiTheme="minorHAnsi" w:cstheme="minorHAnsi"/>
                <w:spacing w:val="1"/>
                <w:sz w:val="22"/>
                <w:szCs w:val="22"/>
              </w:rPr>
              <w:t xml:space="preserve"> </w:t>
            </w:r>
            <w:r w:rsidRPr="00AA3313">
              <w:rPr>
                <w:rFonts w:asciiTheme="minorHAnsi" w:hAnsiTheme="minorHAnsi" w:cstheme="minorHAnsi"/>
                <w:sz w:val="22"/>
                <w:szCs w:val="22"/>
              </w:rPr>
              <w:t>cuenta</w:t>
            </w:r>
            <w:r w:rsidRPr="00AA3313">
              <w:rPr>
                <w:rFonts w:asciiTheme="minorHAnsi" w:hAnsiTheme="minorHAnsi" w:cstheme="minorHAnsi"/>
                <w:spacing w:val="49"/>
                <w:sz w:val="22"/>
                <w:szCs w:val="22"/>
              </w:rPr>
              <w:t xml:space="preserve"> </w:t>
            </w:r>
            <w:r w:rsidRPr="00AA3313">
              <w:rPr>
                <w:rFonts w:asciiTheme="minorHAnsi" w:hAnsiTheme="minorHAnsi" w:cstheme="minorHAnsi"/>
                <w:sz w:val="22"/>
                <w:szCs w:val="22"/>
              </w:rPr>
              <w:t>de este acuerdo</w:t>
            </w:r>
            <w:r w:rsidRPr="00AA3313">
              <w:rPr>
                <w:rFonts w:asciiTheme="minorHAnsi" w:hAnsiTheme="minorHAnsi" w:cstheme="minorHAnsi"/>
                <w:spacing w:val="48"/>
                <w:sz w:val="22"/>
                <w:szCs w:val="22"/>
              </w:rPr>
              <w:t xml:space="preserve"> </w:t>
            </w:r>
            <w:r w:rsidRPr="00AA3313">
              <w:rPr>
                <w:rFonts w:asciiTheme="minorHAnsi" w:hAnsiTheme="minorHAnsi" w:cstheme="minorHAnsi"/>
                <w:sz w:val="22"/>
                <w:szCs w:val="22"/>
              </w:rPr>
              <w:t>la persona</w:t>
            </w:r>
            <w:r w:rsidRPr="00AA3313">
              <w:rPr>
                <w:rFonts w:asciiTheme="minorHAnsi" w:hAnsiTheme="minorHAnsi" w:cstheme="minorHAnsi"/>
                <w:spacing w:val="-47"/>
                <w:sz w:val="22"/>
                <w:szCs w:val="22"/>
              </w:rPr>
              <w:t xml:space="preserve"> </w:t>
            </w:r>
            <w:r w:rsidRPr="00AA3313">
              <w:rPr>
                <w:rFonts w:asciiTheme="minorHAnsi" w:hAnsiTheme="minorHAnsi" w:cstheme="minorHAnsi"/>
                <w:sz w:val="22"/>
                <w:szCs w:val="22"/>
              </w:rPr>
              <w:t>solicitante</w:t>
            </w:r>
          </w:p>
          <w:p w14:paraId="60A60531" w14:textId="0320841F" w:rsidR="00AA3313" w:rsidRPr="00314286" w:rsidRDefault="00314286" w:rsidP="00314286">
            <w:pPr>
              <w:jc w:val="both"/>
              <w:rPr>
                <w:b/>
              </w:rPr>
            </w:pPr>
            <w:r w:rsidRPr="00314286">
              <w:rPr>
                <w:b/>
              </w:rPr>
              <w:t>2.</w:t>
            </w:r>
            <w:r>
              <w:rPr>
                <w:b/>
              </w:rPr>
              <w:t xml:space="preserve"> </w:t>
            </w:r>
            <w:r w:rsidR="00AA3313" w:rsidRPr="00314286">
              <w:rPr>
                <w:b/>
              </w:rPr>
              <w:t xml:space="preserve">Doña </w:t>
            </w:r>
            <w:proofErr w:type="spellStart"/>
            <w:r w:rsidR="00AA3313" w:rsidRPr="00314286">
              <w:rPr>
                <w:b/>
              </w:rPr>
              <w:t>Uxoa</w:t>
            </w:r>
            <w:proofErr w:type="spellEnd"/>
            <w:r w:rsidR="00AA3313" w:rsidRPr="00314286">
              <w:rPr>
                <w:b/>
              </w:rPr>
              <w:t xml:space="preserve"> Mitxelena, en representación de la asociación de padres de la escuela </w:t>
            </w:r>
            <w:proofErr w:type="spellStart"/>
            <w:r w:rsidR="00AA3313" w:rsidRPr="00314286">
              <w:rPr>
                <w:b/>
              </w:rPr>
              <w:t>Arotzenea</w:t>
            </w:r>
            <w:proofErr w:type="spellEnd"/>
            <w:r w:rsidR="00AA3313" w:rsidRPr="00314286">
              <w:rPr>
                <w:b/>
              </w:rPr>
              <w:t xml:space="preserve"> de Narbarte solicita ayuda económica para la realización de actividades extraescolares para el 2024/2025.</w:t>
            </w:r>
          </w:p>
          <w:p w14:paraId="6AE4FE90" w14:textId="267698E8" w:rsidR="00314286" w:rsidRPr="00314286" w:rsidRDefault="00314286" w:rsidP="00314286">
            <w:r>
              <w:t>Visto</w:t>
            </w:r>
            <w:r>
              <w:rPr>
                <w:spacing w:val="-5"/>
              </w:rPr>
              <w:t xml:space="preserve"> </w:t>
            </w:r>
            <w:r>
              <w:t>el</w:t>
            </w:r>
            <w:r>
              <w:rPr>
                <w:spacing w:val="-5"/>
              </w:rPr>
              <w:t xml:space="preserve"> </w:t>
            </w:r>
            <w:r>
              <w:t>escrito,</w:t>
            </w:r>
            <w:r>
              <w:rPr>
                <w:spacing w:val="-1"/>
              </w:rPr>
              <w:t xml:space="preserve"> </w:t>
            </w:r>
            <w:r>
              <w:rPr>
                <w:b/>
              </w:rPr>
              <w:t>se</w:t>
            </w:r>
            <w:r>
              <w:rPr>
                <w:b/>
                <w:spacing w:val="-4"/>
              </w:rPr>
              <w:t xml:space="preserve"> </w:t>
            </w:r>
            <w:r>
              <w:rPr>
                <w:b/>
              </w:rPr>
              <w:t>acuerda</w:t>
            </w:r>
            <w:r>
              <w:rPr>
                <w:b/>
                <w:spacing w:val="-3"/>
              </w:rPr>
              <w:t xml:space="preserve"> </w:t>
            </w:r>
            <w:r>
              <w:rPr>
                <w:b/>
              </w:rPr>
              <w:t>por</w:t>
            </w:r>
            <w:r>
              <w:rPr>
                <w:b/>
                <w:spacing w:val="-5"/>
              </w:rPr>
              <w:t xml:space="preserve"> </w:t>
            </w:r>
            <w:r>
              <w:rPr>
                <w:b/>
              </w:rPr>
              <w:t>unanimidad,</w:t>
            </w:r>
          </w:p>
          <w:p w14:paraId="3AA10072" w14:textId="5F4B36D3" w:rsidR="00AA3313" w:rsidRDefault="00AA3313" w:rsidP="00AA3313">
            <w:pPr>
              <w:jc w:val="both"/>
            </w:pPr>
            <w:r>
              <w:t>1.</w:t>
            </w:r>
            <w:r>
              <w:rPr>
                <w:spacing w:val="1"/>
              </w:rPr>
              <w:t xml:space="preserve"> </w:t>
            </w:r>
            <w:r>
              <w:t>No conceder</w:t>
            </w:r>
            <w:r>
              <w:rPr>
                <w:spacing w:val="1"/>
              </w:rPr>
              <w:t xml:space="preserve"> </w:t>
            </w:r>
            <w:r>
              <w:t>la</w:t>
            </w:r>
            <w:r>
              <w:rPr>
                <w:spacing w:val="1"/>
              </w:rPr>
              <w:t xml:space="preserve"> </w:t>
            </w:r>
            <w:r>
              <w:t>aportación</w:t>
            </w:r>
            <w:r>
              <w:rPr>
                <w:spacing w:val="1"/>
              </w:rPr>
              <w:t xml:space="preserve"> </w:t>
            </w:r>
            <w:r>
              <w:t>económica</w:t>
            </w:r>
            <w:r>
              <w:rPr>
                <w:spacing w:val="1"/>
              </w:rPr>
              <w:t xml:space="preserve"> </w:t>
            </w:r>
            <w:r>
              <w:t>solicitada ya que la competencia de la gestión de la escuela y lo relacionado a la misma, está cedida al Concejo de Narbarte quien recibe las transferencias corrientes del Gobierno de Navarra para su gestión.</w:t>
            </w:r>
          </w:p>
          <w:p w14:paraId="3B977CAE" w14:textId="77777777" w:rsidR="00AA3313" w:rsidRDefault="00AA3313" w:rsidP="00AA3313">
            <w:pPr>
              <w:jc w:val="both"/>
            </w:pPr>
          </w:p>
          <w:p w14:paraId="06CEE4A3" w14:textId="0FA78D46" w:rsidR="00AA3313" w:rsidRDefault="00AA3313" w:rsidP="00AA3313">
            <w:pPr>
              <w:jc w:val="both"/>
            </w:pPr>
            <w:r>
              <w:lastRenderedPageBreak/>
              <w:t>2. Dar</w:t>
            </w:r>
            <w:r w:rsidRPr="00AA3313">
              <w:rPr>
                <w:spacing w:val="1"/>
              </w:rPr>
              <w:t xml:space="preserve"> </w:t>
            </w:r>
            <w:r>
              <w:t>cuenta</w:t>
            </w:r>
            <w:r w:rsidRPr="00AA3313">
              <w:rPr>
                <w:spacing w:val="49"/>
              </w:rPr>
              <w:t xml:space="preserve"> </w:t>
            </w:r>
            <w:r>
              <w:t>de este acuerdo</w:t>
            </w:r>
            <w:r w:rsidRPr="00AA3313">
              <w:rPr>
                <w:spacing w:val="48"/>
              </w:rPr>
              <w:t xml:space="preserve"> </w:t>
            </w:r>
            <w:r>
              <w:t>la persona</w:t>
            </w:r>
            <w:r w:rsidRPr="00AA3313">
              <w:rPr>
                <w:spacing w:val="-47"/>
              </w:rPr>
              <w:t xml:space="preserve"> </w:t>
            </w:r>
            <w:r>
              <w:t>solicitante.</w:t>
            </w:r>
          </w:p>
          <w:p w14:paraId="0B7D9C1E" w14:textId="77777777" w:rsidR="00AA3313" w:rsidRPr="00AA3313" w:rsidRDefault="00AA3313" w:rsidP="00AA3313">
            <w:pPr>
              <w:rPr>
                <w:b/>
              </w:rPr>
            </w:pPr>
          </w:p>
          <w:p w14:paraId="14AB1D76" w14:textId="56017B0B" w:rsidR="00062470" w:rsidRPr="005825AD" w:rsidRDefault="005825AD" w:rsidP="005825AD">
            <w:pPr>
              <w:jc w:val="both"/>
              <w:rPr>
                <w:rFonts w:cstheme="minorHAnsi"/>
                <w:b/>
                <w:bCs/>
              </w:rPr>
            </w:pPr>
            <w:r w:rsidRPr="005825AD">
              <w:rPr>
                <w:b/>
              </w:rPr>
              <w:t>3.</w:t>
            </w:r>
            <w:r>
              <w:rPr>
                <w:b/>
              </w:rPr>
              <w:t xml:space="preserve"> </w:t>
            </w:r>
            <w:r w:rsidRPr="005825AD">
              <w:rPr>
                <w:b/>
              </w:rPr>
              <w:t xml:space="preserve">Maria Ángeles Calvo </w:t>
            </w:r>
            <w:proofErr w:type="spellStart"/>
            <w:r w:rsidRPr="005825AD">
              <w:rPr>
                <w:b/>
              </w:rPr>
              <w:t>Antonñanzas</w:t>
            </w:r>
            <w:proofErr w:type="spellEnd"/>
            <w:r w:rsidRPr="005825AD">
              <w:rPr>
                <w:b/>
              </w:rPr>
              <w:t xml:space="preserve"> solicitó un local para alquilar y ofrecer servicio de peluquería y estética en la zona</w:t>
            </w:r>
            <w:r w:rsidRPr="005825AD">
              <w:rPr>
                <w:rFonts w:cstheme="minorHAnsi"/>
                <w:b/>
                <w:bCs/>
              </w:rPr>
              <w:t xml:space="preserve"> </w:t>
            </w:r>
            <w:r w:rsidR="00D63355" w:rsidRPr="005825AD">
              <w:rPr>
                <w:rFonts w:cstheme="minorHAnsi"/>
                <w:b/>
                <w:bCs/>
              </w:rPr>
              <w:t>5.- Informativos</w:t>
            </w:r>
          </w:p>
          <w:p w14:paraId="6140B503" w14:textId="49E707AE" w:rsidR="00D63355" w:rsidRDefault="005825AD" w:rsidP="00062470">
            <w:pPr>
              <w:jc w:val="both"/>
              <w:rPr>
                <w:b/>
              </w:rPr>
            </w:pPr>
            <w:r w:rsidRPr="00B603B1">
              <w:t>Visto</w:t>
            </w:r>
            <w:r w:rsidRPr="00B603B1">
              <w:rPr>
                <w:spacing w:val="-5"/>
              </w:rPr>
              <w:t xml:space="preserve"> </w:t>
            </w:r>
            <w:r w:rsidRPr="00B603B1">
              <w:t>el</w:t>
            </w:r>
            <w:r w:rsidRPr="00B603B1">
              <w:rPr>
                <w:spacing w:val="-5"/>
              </w:rPr>
              <w:t xml:space="preserve"> </w:t>
            </w:r>
            <w:r w:rsidRPr="00B603B1">
              <w:t>escrito,</w:t>
            </w:r>
            <w:r w:rsidRPr="00B603B1">
              <w:rPr>
                <w:spacing w:val="-1"/>
              </w:rPr>
              <w:t xml:space="preserve"> </w:t>
            </w:r>
            <w:r w:rsidRPr="00B603B1">
              <w:rPr>
                <w:b/>
              </w:rPr>
              <w:t>se</w:t>
            </w:r>
            <w:r w:rsidRPr="00B603B1">
              <w:rPr>
                <w:b/>
                <w:spacing w:val="-4"/>
              </w:rPr>
              <w:t xml:space="preserve"> </w:t>
            </w:r>
            <w:r w:rsidRPr="00B603B1">
              <w:rPr>
                <w:b/>
              </w:rPr>
              <w:t>acuerda</w:t>
            </w:r>
            <w:r w:rsidRPr="00B603B1">
              <w:rPr>
                <w:b/>
                <w:spacing w:val="-3"/>
              </w:rPr>
              <w:t xml:space="preserve"> </w:t>
            </w:r>
            <w:r w:rsidRPr="00B603B1">
              <w:rPr>
                <w:b/>
              </w:rPr>
              <w:t>por</w:t>
            </w:r>
            <w:r w:rsidRPr="00B603B1">
              <w:rPr>
                <w:b/>
                <w:spacing w:val="-5"/>
              </w:rPr>
              <w:t xml:space="preserve"> </w:t>
            </w:r>
            <w:r w:rsidRPr="00B603B1">
              <w:rPr>
                <w:b/>
              </w:rPr>
              <w:t>unanimidad, informar a la solicitante que,</w:t>
            </w:r>
          </w:p>
          <w:p w14:paraId="3BAC8177" w14:textId="77777777" w:rsidR="005825AD" w:rsidRPr="00B603B1" w:rsidRDefault="005825AD" w:rsidP="005825AD">
            <w:pPr>
              <w:pStyle w:val="TableParagraph"/>
              <w:ind w:left="108" w:right="199"/>
              <w:jc w:val="both"/>
            </w:pPr>
            <w:r w:rsidRPr="00B603B1">
              <w:t>1.</w:t>
            </w:r>
            <w:r w:rsidRPr="00B603B1">
              <w:rPr>
                <w:spacing w:val="1"/>
              </w:rPr>
              <w:t xml:space="preserve"> E</w:t>
            </w:r>
            <w:r w:rsidRPr="00B603B1">
              <w:t>l Ayuntamiento de Bertizarana no dispone de un local que pueda alquilar con tal objeto.</w:t>
            </w:r>
          </w:p>
          <w:p w14:paraId="63EF8C5E" w14:textId="77777777" w:rsidR="005825AD" w:rsidRPr="00B603B1" w:rsidRDefault="005825AD" w:rsidP="005825AD">
            <w:pPr>
              <w:pStyle w:val="TableParagraph"/>
              <w:ind w:left="108" w:right="199"/>
              <w:jc w:val="both"/>
            </w:pPr>
            <w:r w:rsidRPr="00B603B1">
              <w:t xml:space="preserve">2. El pueblo de Narbarte cuenta además con peluquería propia. </w:t>
            </w:r>
          </w:p>
          <w:p w14:paraId="02261D8E" w14:textId="77E8DFB1" w:rsidR="005825AD" w:rsidRDefault="005825AD" w:rsidP="005825AD">
            <w:pPr>
              <w:jc w:val="both"/>
            </w:pPr>
            <w:r w:rsidRPr="00B603B1">
              <w:t>3.</w:t>
            </w:r>
            <w:r w:rsidRPr="00B603B1">
              <w:rPr>
                <w:spacing w:val="3"/>
              </w:rPr>
              <w:t xml:space="preserve"> </w:t>
            </w:r>
            <w:r w:rsidRPr="00B603B1">
              <w:t>Dar</w:t>
            </w:r>
            <w:r w:rsidRPr="00B603B1">
              <w:rPr>
                <w:spacing w:val="1"/>
              </w:rPr>
              <w:t xml:space="preserve"> </w:t>
            </w:r>
            <w:r w:rsidRPr="00B603B1">
              <w:t>cuenta</w:t>
            </w:r>
            <w:r w:rsidRPr="00B603B1">
              <w:rPr>
                <w:spacing w:val="49"/>
              </w:rPr>
              <w:t xml:space="preserve"> </w:t>
            </w:r>
            <w:r w:rsidRPr="00B603B1">
              <w:t>de este acuerdo</w:t>
            </w:r>
            <w:r w:rsidRPr="00B603B1">
              <w:rPr>
                <w:spacing w:val="48"/>
              </w:rPr>
              <w:t xml:space="preserve"> </w:t>
            </w:r>
            <w:r w:rsidRPr="00B603B1">
              <w:t>la persona</w:t>
            </w:r>
            <w:r w:rsidRPr="00B603B1">
              <w:rPr>
                <w:spacing w:val="-47"/>
              </w:rPr>
              <w:t xml:space="preserve"> </w:t>
            </w:r>
            <w:r w:rsidRPr="00B603B1">
              <w:t>solicitante.</w:t>
            </w:r>
          </w:p>
          <w:p w14:paraId="69F56208" w14:textId="24D40349" w:rsidR="005825AD" w:rsidRDefault="00C50670" w:rsidP="005825AD">
            <w:pPr>
              <w:jc w:val="both"/>
              <w:rPr>
                <w:b/>
              </w:rPr>
            </w:pPr>
            <w:r>
              <w:rPr>
                <w:b/>
              </w:rPr>
              <w:t>4</w:t>
            </w:r>
            <w:r w:rsidR="004C1AAB">
              <w:rPr>
                <w:b/>
              </w:rPr>
              <w:t xml:space="preserve">. </w:t>
            </w:r>
            <w:r w:rsidR="004C1AAB" w:rsidRPr="00DB65F8">
              <w:rPr>
                <w:b/>
              </w:rPr>
              <w:t>En el año 2024 IKASBERRI IKASTOLA</w:t>
            </w:r>
            <w:r w:rsidR="004C1AAB">
              <w:rPr>
                <w:b/>
              </w:rPr>
              <w:t>,</w:t>
            </w:r>
            <w:r w:rsidR="004C1AAB" w:rsidRPr="00DB65F8">
              <w:rPr>
                <w:b/>
              </w:rPr>
              <w:t xml:space="preserve"> organizará el KILOMETROAK bajo el lema “IZPIZ IZPI” </w:t>
            </w:r>
            <w:r w:rsidR="004C1AAB">
              <w:rPr>
                <w:b/>
              </w:rPr>
              <w:t xml:space="preserve">que se celebrará </w:t>
            </w:r>
            <w:r w:rsidR="004C1AAB" w:rsidRPr="00DB65F8">
              <w:rPr>
                <w:b/>
              </w:rPr>
              <w:t>el 6 de octubre de 2024 en Azpeitia</w:t>
            </w:r>
            <w:r w:rsidR="004C1AAB">
              <w:rPr>
                <w:b/>
              </w:rPr>
              <w:t>. Para su organización solicita ayuda económica</w:t>
            </w:r>
            <w:r w:rsidR="004C1AAB" w:rsidRPr="00DB65F8">
              <w:rPr>
                <w:b/>
              </w:rPr>
              <w:t>.</w:t>
            </w:r>
          </w:p>
          <w:p w14:paraId="02D41756" w14:textId="77777777" w:rsidR="00E60376" w:rsidRDefault="00E60376" w:rsidP="005825AD">
            <w:pPr>
              <w:jc w:val="both"/>
              <w:rPr>
                <w:b/>
              </w:rPr>
            </w:pPr>
          </w:p>
          <w:p w14:paraId="221337EA" w14:textId="3BBE7002" w:rsidR="004C1AAB" w:rsidRDefault="004C1AAB" w:rsidP="005825AD">
            <w:pPr>
              <w:jc w:val="both"/>
              <w:rPr>
                <w:b/>
              </w:rPr>
            </w:pPr>
            <w:r>
              <w:t>Visto</w:t>
            </w:r>
            <w:r>
              <w:rPr>
                <w:spacing w:val="-5"/>
              </w:rPr>
              <w:t xml:space="preserve"> </w:t>
            </w:r>
            <w:r>
              <w:t>el</w:t>
            </w:r>
            <w:r>
              <w:rPr>
                <w:spacing w:val="-5"/>
              </w:rPr>
              <w:t xml:space="preserve"> </w:t>
            </w:r>
            <w:r>
              <w:t>escrito,</w:t>
            </w:r>
            <w:r>
              <w:rPr>
                <w:spacing w:val="-1"/>
              </w:rPr>
              <w:t xml:space="preserve"> </w:t>
            </w:r>
            <w:r>
              <w:rPr>
                <w:b/>
              </w:rPr>
              <w:t>se</w:t>
            </w:r>
            <w:r>
              <w:rPr>
                <w:b/>
                <w:spacing w:val="-4"/>
              </w:rPr>
              <w:t xml:space="preserve"> </w:t>
            </w:r>
            <w:r>
              <w:rPr>
                <w:b/>
              </w:rPr>
              <w:t>acuerda</w:t>
            </w:r>
            <w:r>
              <w:rPr>
                <w:b/>
                <w:spacing w:val="-3"/>
              </w:rPr>
              <w:t xml:space="preserve"> </w:t>
            </w:r>
            <w:r>
              <w:rPr>
                <w:b/>
              </w:rPr>
              <w:t>por</w:t>
            </w:r>
            <w:r>
              <w:rPr>
                <w:b/>
                <w:spacing w:val="-5"/>
              </w:rPr>
              <w:t xml:space="preserve"> </w:t>
            </w:r>
            <w:r>
              <w:rPr>
                <w:b/>
              </w:rPr>
              <w:t>unanimidad,</w:t>
            </w:r>
          </w:p>
          <w:p w14:paraId="718CDAEE" w14:textId="632DBFBA" w:rsidR="004C1AAB" w:rsidRDefault="004C1AAB" w:rsidP="004C1AAB">
            <w:pPr>
              <w:pStyle w:val="Prrafodelista"/>
              <w:numPr>
                <w:ilvl w:val="0"/>
                <w:numId w:val="60"/>
              </w:numPr>
              <w:jc w:val="both"/>
            </w:pPr>
            <w:r>
              <w:t>No conceder</w:t>
            </w:r>
            <w:r w:rsidRPr="004C1AAB">
              <w:rPr>
                <w:spacing w:val="1"/>
              </w:rPr>
              <w:t xml:space="preserve"> </w:t>
            </w:r>
            <w:r>
              <w:t>la</w:t>
            </w:r>
            <w:r w:rsidRPr="004C1AAB">
              <w:rPr>
                <w:spacing w:val="1"/>
              </w:rPr>
              <w:t xml:space="preserve"> </w:t>
            </w:r>
            <w:r>
              <w:t>aportación</w:t>
            </w:r>
            <w:r w:rsidRPr="004C1AAB">
              <w:rPr>
                <w:spacing w:val="1"/>
              </w:rPr>
              <w:t xml:space="preserve"> </w:t>
            </w:r>
            <w:r>
              <w:t>económica</w:t>
            </w:r>
            <w:r w:rsidRPr="004C1AAB">
              <w:rPr>
                <w:spacing w:val="1"/>
              </w:rPr>
              <w:t xml:space="preserve"> </w:t>
            </w:r>
            <w:r>
              <w:t xml:space="preserve">solicitada ya que se concede al Nafarroa </w:t>
            </w:r>
            <w:proofErr w:type="spellStart"/>
            <w:r>
              <w:t>Oiñez</w:t>
            </w:r>
            <w:proofErr w:type="spellEnd"/>
            <w:r>
              <w:t>.</w:t>
            </w:r>
          </w:p>
          <w:p w14:paraId="65E37C8B" w14:textId="4D3F469B" w:rsidR="004C1AAB" w:rsidRPr="00E60376" w:rsidRDefault="004C1AAB" w:rsidP="004C1AAB">
            <w:pPr>
              <w:pStyle w:val="Prrafodelista"/>
              <w:numPr>
                <w:ilvl w:val="0"/>
                <w:numId w:val="60"/>
              </w:numPr>
              <w:jc w:val="both"/>
              <w:rPr>
                <w:rFonts w:cstheme="minorHAnsi"/>
              </w:rPr>
            </w:pPr>
            <w:r>
              <w:t>Dar</w:t>
            </w:r>
            <w:r>
              <w:rPr>
                <w:spacing w:val="1"/>
              </w:rPr>
              <w:t xml:space="preserve"> </w:t>
            </w:r>
            <w:r>
              <w:t>cuenta</w:t>
            </w:r>
            <w:r>
              <w:rPr>
                <w:spacing w:val="49"/>
              </w:rPr>
              <w:t xml:space="preserve"> </w:t>
            </w:r>
            <w:r>
              <w:t>de este acuerdo</w:t>
            </w:r>
            <w:r>
              <w:rPr>
                <w:spacing w:val="48"/>
              </w:rPr>
              <w:t xml:space="preserve"> </w:t>
            </w:r>
            <w:r>
              <w:t>la persona</w:t>
            </w:r>
            <w:r>
              <w:rPr>
                <w:spacing w:val="-47"/>
              </w:rPr>
              <w:t xml:space="preserve"> </w:t>
            </w:r>
            <w:r>
              <w:t>solicitante.</w:t>
            </w:r>
          </w:p>
          <w:p w14:paraId="334AB346" w14:textId="77777777" w:rsidR="00E60376" w:rsidRPr="004C1AAB" w:rsidRDefault="00E60376" w:rsidP="00E60376">
            <w:pPr>
              <w:pStyle w:val="Prrafodelista"/>
              <w:jc w:val="both"/>
              <w:rPr>
                <w:rFonts w:cstheme="minorHAnsi"/>
              </w:rPr>
            </w:pPr>
          </w:p>
          <w:p w14:paraId="483F5DD4" w14:textId="68EA1C50" w:rsidR="004C1AAB" w:rsidRPr="00B95F6F" w:rsidRDefault="00C50670" w:rsidP="00B95F6F">
            <w:pPr>
              <w:jc w:val="both"/>
              <w:rPr>
                <w:rFonts w:cstheme="minorHAnsi"/>
                <w:b/>
                <w:bCs/>
              </w:rPr>
            </w:pPr>
            <w:r>
              <w:rPr>
                <w:rFonts w:cstheme="minorHAnsi"/>
                <w:b/>
                <w:bCs/>
              </w:rPr>
              <w:t>5</w:t>
            </w:r>
            <w:r w:rsidR="00B95F6F" w:rsidRPr="00B95F6F">
              <w:rPr>
                <w:rFonts w:cstheme="minorHAnsi"/>
                <w:b/>
                <w:bCs/>
              </w:rPr>
              <w:t xml:space="preserve">. Con motivo de la celebración de la I </w:t>
            </w:r>
            <w:proofErr w:type="spellStart"/>
            <w:r w:rsidR="00B95F6F" w:rsidRPr="00B95F6F">
              <w:rPr>
                <w:rFonts w:cstheme="minorHAnsi"/>
                <w:b/>
                <w:bCs/>
              </w:rPr>
              <w:t>Mendi</w:t>
            </w:r>
            <w:proofErr w:type="spellEnd"/>
            <w:r w:rsidR="00B95F6F" w:rsidRPr="00B95F6F">
              <w:rPr>
                <w:rFonts w:cstheme="minorHAnsi"/>
                <w:b/>
                <w:bCs/>
              </w:rPr>
              <w:t xml:space="preserve"> </w:t>
            </w:r>
            <w:proofErr w:type="spellStart"/>
            <w:r w:rsidR="00B95F6F" w:rsidRPr="00B95F6F">
              <w:rPr>
                <w:rFonts w:cstheme="minorHAnsi"/>
                <w:b/>
                <w:bCs/>
              </w:rPr>
              <w:t>Martxa</w:t>
            </w:r>
            <w:proofErr w:type="spellEnd"/>
            <w:r w:rsidR="00B95F6F" w:rsidRPr="00B95F6F">
              <w:rPr>
                <w:rFonts w:cstheme="minorHAnsi"/>
                <w:b/>
                <w:bCs/>
              </w:rPr>
              <w:t xml:space="preserve"> de Narbarte el día 18 de mayo de 2024 los jóvenes de Narbarte solicitan ayuda económica para cubrir los gastos.</w:t>
            </w:r>
          </w:p>
          <w:p w14:paraId="2F5C1E8C" w14:textId="28F0E48D" w:rsidR="00B95F6F" w:rsidRDefault="00B95F6F" w:rsidP="00B95F6F">
            <w:pPr>
              <w:jc w:val="both"/>
              <w:rPr>
                <w:rFonts w:cstheme="minorHAnsi"/>
              </w:rPr>
            </w:pPr>
            <w:r>
              <w:rPr>
                <w:rFonts w:cstheme="minorHAnsi"/>
              </w:rPr>
              <w:t xml:space="preserve">Visto el escrito, </w:t>
            </w:r>
            <w:r w:rsidRPr="00BD2C24">
              <w:rPr>
                <w:rFonts w:cstheme="minorHAnsi"/>
                <w:b/>
                <w:bCs/>
              </w:rPr>
              <w:t>se acuerda por unanimidad,</w:t>
            </w:r>
          </w:p>
          <w:p w14:paraId="186E8986" w14:textId="67C99C59" w:rsidR="00B95F6F" w:rsidRDefault="00B95F6F" w:rsidP="00B95F6F">
            <w:pPr>
              <w:pStyle w:val="Prrafodelista"/>
              <w:numPr>
                <w:ilvl w:val="0"/>
                <w:numId w:val="62"/>
              </w:numPr>
              <w:jc w:val="both"/>
              <w:rPr>
                <w:rFonts w:cstheme="minorHAnsi"/>
              </w:rPr>
            </w:pPr>
            <w:r>
              <w:rPr>
                <w:rFonts w:cstheme="minorHAnsi"/>
              </w:rPr>
              <w:t xml:space="preserve">Solicitar a los jóvenes de Narbarte justificantes de los gastos </w:t>
            </w:r>
            <w:r w:rsidR="009B572F">
              <w:rPr>
                <w:rFonts w:cstheme="minorHAnsi"/>
              </w:rPr>
              <w:t>realizados,</w:t>
            </w:r>
            <w:r>
              <w:rPr>
                <w:rFonts w:cstheme="minorHAnsi"/>
              </w:rPr>
              <w:t xml:space="preserve"> así como de otras ayudas recibidas.</w:t>
            </w:r>
          </w:p>
          <w:p w14:paraId="25A2BD73" w14:textId="54739C0A" w:rsidR="00B95F6F" w:rsidRDefault="00B95F6F" w:rsidP="00B95F6F">
            <w:pPr>
              <w:pStyle w:val="Prrafodelista"/>
              <w:numPr>
                <w:ilvl w:val="0"/>
                <w:numId w:val="62"/>
              </w:numPr>
              <w:jc w:val="both"/>
              <w:rPr>
                <w:rFonts w:cstheme="minorHAnsi"/>
              </w:rPr>
            </w:pPr>
            <w:r>
              <w:rPr>
                <w:rFonts w:cstheme="minorHAnsi"/>
              </w:rPr>
              <w:t>La solicitud se volverá a estudiar una vez presentada la documentación requerida.</w:t>
            </w:r>
          </w:p>
          <w:p w14:paraId="1CBF0D2B" w14:textId="5787029E" w:rsidR="00B95F6F" w:rsidRDefault="00B95F6F" w:rsidP="00B95F6F">
            <w:pPr>
              <w:pStyle w:val="Prrafodelista"/>
              <w:numPr>
                <w:ilvl w:val="0"/>
                <w:numId w:val="62"/>
              </w:numPr>
              <w:jc w:val="both"/>
              <w:rPr>
                <w:rFonts w:cstheme="minorHAnsi"/>
              </w:rPr>
            </w:pPr>
            <w:r>
              <w:rPr>
                <w:rFonts w:cstheme="minorHAnsi"/>
              </w:rPr>
              <w:t>Dar a conocer este acuerdo a las personas solicitantes.</w:t>
            </w:r>
          </w:p>
          <w:p w14:paraId="47300F36" w14:textId="1F5DCA43" w:rsidR="00B95F6F" w:rsidRPr="009B572F" w:rsidRDefault="00C50670" w:rsidP="00B95F6F">
            <w:pPr>
              <w:jc w:val="both"/>
              <w:rPr>
                <w:rFonts w:cstheme="minorHAnsi"/>
                <w:b/>
                <w:bCs/>
              </w:rPr>
            </w:pPr>
            <w:r>
              <w:rPr>
                <w:rFonts w:cstheme="minorHAnsi"/>
                <w:b/>
                <w:bCs/>
              </w:rPr>
              <w:lastRenderedPageBreak/>
              <w:t>6</w:t>
            </w:r>
            <w:r w:rsidR="009B572F" w:rsidRPr="009B572F">
              <w:rPr>
                <w:rFonts w:cstheme="minorHAnsi"/>
                <w:b/>
                <w:bCs/>
              </w:rPr>
              <w:t>. Solicitud 2024-E-RC-118 de retirada de mobiliario de vía pública.</w:t>
            </w:r>
          </w:p>
          <w:p w14:paraId="13E8CE8F" w14:textId="5A457723" w:rsidR="009B572F" w:rsidRDefault="009B572F" w:rsidP="00B95F6F">
            <w:pPr>
              <w:jc w:val="both"/>
              <w:rPr>
                <w:rFonts w:cstheme="minorHAnsi"/>
              </w:rPr>
            </w:pPr>
            <w:r>
              <w:rPr>
                <w:rFonts w:cstheme="minorHAnsi"/>
              </w:rPr>
              <w:t xml:space="preserve">Visto el escrito, </w:t>
            </w:r>
            <w:r w:rsidRPr="00BD2C24">
              <w:rPr>
                <w:rFonts w:cstheme="minorHAnsi"/>
                <w:b/>
                <w:bCs/>
              </w:rPr>
              <w:t xml:space="preserve">se acuerda por </w:t>
            </w:r>
            <w:r w:rsidR="00BD2C24" w:rsidRPr="00BD2C24">
              <w:rPr>
                <w:rFonts w:cstheme="minorHAnsi"/>
                <w:b/>
                <w:bCs/>
              </w:rPr>
              <w:t>unanimidad</w:t>
            </w:r>
            <w:r>
              <w:rPr>
                <w:rFonts w:cstheme="minorHAnsi"/>
              </w:rPr>
              <w:t>,</w:t>
            </w:r>
          </w:p>
          <w:p w14:paraId="6C26C006" w14:textId="0F47C6A9" w:rsidR="009B572F" w:rsidRDefault="00BD2C24" w:rsidP="00BD2C24">
            <w:pPr>
              <w:pStyle w:val="Prrafodelista"/>
              <w:numPr>
                <w:ilvl w:val="0"/>
                <w:numId w:val="63"/>
              </w:numPr>
              <w:jc w:val="both"/>
              <w:rPr>
                <w:rFonts w:cstheme="minorHAnsi"/>
              </w:rPr>
            </w:pPr>
            <w:r>
              <w:rPr>
                <w:rFonts w:cstheme="minorHAnsi"/>
              </w:rPr>
              <w:t>Solicitar a los propietarios afectados que lleguen a un acuerdo para la retirada del mobiliario de la vía pública</w:t>
            </w:r>
            <w:r w:rsidR="001D6BC4">
              <w:rPr>
                <w:rFonts w:cstheme="minorHAnsi"/>
              </w:rPr>
              <w:t xml:space="preserve"> en plazo de 15 días.</w:t>
            </w:r>
          </w:p>
          <w:p w14:paraId="23F7E08D" w14:textId="0718F159" w:rsidR="00BD2C24" w:rsidRDefault="00BD2C24" w:rsidP="00BD2C24">
            <w:pPr>
              <w:pStyle w:val="Prrafodelista"/>
              <w:numPr>
                <w:ilvl w:val="0"/>
                <w:numId w:val="63"/>
              </w:numPr>
              <w:jc w:val="both"/>
              <w:rPr>
                <w:rFonts w:cstheme="minorHAnsi"/>
              </w:rPr>
            </w:pPr>
            <w:r>
              <w:rPr>
                <w:rFonts w:cstheme="minorHAnsi"/>
              </w:rPr>
              <w:t>En caso contrario, el Ayuntamiento abrirá el correspondiente expediente.</w:t>
            </w:r>
          </w:p>
          <w:p w14:paraId="629A9CFC" w14:textId="00267E4F" w:rsidR="00BD2C24" w:rsidRDefault="00BD2C24" w:rsidP="00BD2C24">
            <w:pPr>
              <w:pStyle w:val="Prrafodelista"/>
              <w:numPr>
                <w:ilvl w:val="0"/>
                <w:numId w:val="63"/>
              </w:numPr>
              <w:jc w:val="both"/>
              <w:rPr>
                <w:rFonts w:cstheme="minorHAnsi"/>
              </w:rPr>
            </w:pPr>
            <w:r>
              <w:rPr>
                <w:rFonts w:cstheme="minorHAnsi"/>
              </w:rPr>
              <w:t>Dar a conocer este acuerdo a las personas solicitantes.</w:t>
            </w:r>
          </w:p>
          <w:p w14:paraId="75C7B13B" w14:textId="7CC67220" w:rsidR="006E212B" w:rsidRPr="00C05179" w:rsidRDefault="00C50670" w:rsidP="006E212B">
            <w:pPr>
              <w:jc w:val="both"/>
              <w:rPr>
                <w:rFonts w:cstheme="minorHAnsi"/>
                <w:b/>
                <w:bCs/>
              </w:rPr>
            </w:pPr>
            <w:r>
              <w:rPr>
                <w:rFonts w:cstheme="minorHAnsi"/>
                <w:b/>
                <w:bCs/>
              </w:rPr>
              <w:t>7</w:t>
            </w:r>
            <w:r w:rsidR="006E212B" w:rsidRPr="00C05179">
              <w:rPr>
                <w:rFonts w:cstheme="minorHAnsi"/>
                <w:b/>
                <w:bCs/>
              </w:rPr>
              <w:t>. Escrito 2024-E-RC-136 Alegación a la plantilla orgánica de 2024 y solicitud de informe.</w:t>
            </w:r>
          </w:p>
          <w:p w14:paraId="3EF02616" w14:textId="312C548E" w:rsidR="006E212B" w:rsidRPr="00C05179" w:rsidRDefault="006E212B" w:rsidP="006E212B">
            <w:pPr>
              <w:jc w:val="both"/>
              <w:rPr>
                <w:rFonts w:cstheme="minorHAnsi"/>
                <w:b/>
                <w:bCs/>
              </w:rPr>
            </w:pPr>
            <w:r>
              <w:rPr>
                <w:rFonts w:cstheme="minorHAnsi"/>
              </w:rPr>
              <w:t xml:space="preserve">Vista la solicitud y el informe aportado, </w:t>
            </w:r>
            <w:r w:rsidRPr="00C05179">
              <w:rPr>
                <w:rFonts w:cstheme="minorHAnsi"/>
                <w:b/>
                <w:bCs/>
              </w:rPr>
              <w:t>se acuerda por unanimidad,</w:t>
            </w:r>
          </w:p>
          <w:p w14:paraId="04BD4C01" w14:textId="77777777" w:rsidR="006E212B" w:rsidRDefault="006E212B" w:rsidP="006E212B">
            <w:pPr>
              <w:jc w:val="both"/>
              <w:rPr>
                <w:rFonts w:cstheme="minorHAnsi"/>
              </w:rPr>
            </w:pPr>
          </w:p>
          <w:p w14:paraId="048B4DA0" w14:textId="5AEC692F" w:rsidR="006E212B" w:rsidRDefault="006E212B" w:rsidP="006E212B">
            <w:pPr>
              <w:pStyle w:val="Prrafodelista"/>
              <w:numPr>
                <w:ilvl w:val="0"/>
                <w:numId w:val="65"/>
              </w:numPr>
              <w:jc w:val="both"/>
              <w:rPr>
                <w:rFonts w:cstheme="minorHAnsi"/>
              </w:rPr>
            </w:pPr>
            <w:r>
              <w:rPr>
                <w:rFonts w:cstheme="minorHAnsi"/>
              </w:rPr>
              <w:t>Aprobar definitivamente la plantilla orgánica de 2024.</w:t>
            </w:r>
          </w:p>
          <w:p w14:paraId="2DCED4DB" w14:textId="6ABDBA57" w:rsidR="006E212B" w:rsidRDefault="006E212B" w:rsidP="006E212B">
            <w:pPr>
              <w:pStyle w:val="Prrafodelista"/>
              <w:numPr>
                <w:ilvl w:val="0"/>
                <w:numId w:val="65"/>
              </w:numPr>
              <w:jc w:val="both"/>
              <w:rPr>
                <w:rFonts w:cstheme="minorHAnsi"/>
              </w:rPr>
            </w:pPr>
            <w:r>
              <w:rPr>
                <w:rFonts w:cstheme="minorHAnsi"/>
              </w:rPr>
              <w:t xml:space="preserve">Remitir </w:t>
            </w:r>
            <w:r w:rsidR="00C05179">
              <w:rPr>
                <w:rFonts w:cstheme="minorHAnsi"/>
              </w:rPr>
              <w:t>dicha aprobación definitiva al Boletín Oficial de Navarra y al Departamento de Administración Local de Navarra.</w:t>
            </w:r>
          </w:p>
          <w:p w14:paraId="74FBAB81" w14:textId="6D44F374" w:rsidR="00C05179" w:rsidRDefault="00C05179" w:rsidP="006E212B">
            <w:pPr>
              <w:pStyle w:val="Prrafodelista"/>
              <w:numPr>
                <w:ilvl w:val="0"/>
                <w:numId w:val="65"/>
              </w:numPr>
              <w:jc w:val="both"/>
              <w:rPr>
                <w:rFonts w:cstheme="minorHAnsi"/>
              </w:rPr>
            </w:pPr>
            <w:r>
              <w:rPr>
                <w:rFonts w:cstheme="minorHAnsi"/>
              </w:rPr>
              <w:t>Dar cuenta de este acuerdo y remitir el informe solicitado a la persona interesada.</w:t>
            </w:r>
          </w:p>
          <w:p w14:paraId="5E13E7E5" w14:textId="325A5094" w:rsidR="002F111B" w:rsidRDefault="002F111B" w:rsidP="002F111B">
            <w:pPr>
              <w:jc w:val="both"/>
              <w:rPr>
                <w:rFonts w:cstheme="minorHAnsi"/>
                <w:b/>
                <w:bCs/>
              </w:rPr>
            </w:pPr>
            <w:r w:rsidRPr="002F111B">
              <w:rPr>
                <w:rFonts w:cstheme="minorHAnsi"/>
                <w:b/>
                <w:bCs/>
              </w:rPr>
              <w:t>5.- Informativos.</w:t>
            </w:r>
          </w:p>
          <w:p w14:paraId="01415E69" w14:textId="77777777" w:rsidR="00BE1F48" w:rsidRPr="002F111B" w:rsidRDefault="00BE1F48" w:rsidP="002F111B">
            <w:pPr>
              <w:jc w:val="both"/>
              <w:rPr>
                <w:rFonts w:cstheme="minorHAnsi"/>
                <w:b/>
                <w:bCs/>
              </w:rPr>
            </w:pPr>
          </w:p>
          <w:p w14:paraId="106D40A6" w14:textId="44FD86DA" w:rsidR="002F111B" w:rsidRDefault="00A47D22" w:rsidP="002F111B">
            <w:pPr>
              <w:jc w:val="both"/>
              <w:rPr>
                <w:rFonts w:cstheme="minorHAnsi"/>
              </w:rPr>
            </w:pPr>
            <w:r>
              <w:rPr>
                <w:rFonts w:cstheme="minorHAnsi"/>
              </w:rPr>
              <w:t xml:space="preserve">El acalde da cuenta de la reunión mantenida el 6 de mayo de 2024 con el departamento de ordenación del territorio </w:t>
            </w:r>
            <w:r w:rsidR="00BE1F48">
              <w:rPr>
                <w:rFonts w:cstheme="minorHAnsi"/>
              </w:rPr>
              <w:t>en relación con</w:t>
            </w:r>
            <w:r>
              <w:rPr>
                <w:rFonts w:cstheme="minorHAnsi"/>
              </w:rPr>
              <w:t xml:space="preserve"> la implantación de una gasolinera en Bertizarana.</w:t>
            </w:r>
          </w:p>
          <w:p w14:paraId="5A8968C7" w14:textId="47201133" w:rsidR="00A47D22" w:rsidRDefault="00A47D22" w:rsidP="002F111B">
            <w:pPr>
              <w:jc w:val="both"/>
              <w:rPr>
                <w:rFonts w:cstheme="minorHAnsi"/>
              </w:rPr>
            </w:pPr>
            <w:r>
              <w:rPr>
                <w:rFonts w:cstheme="minorHAnsi"/>
              </w:rPr>
              <w:t xml:space="preserve">El alcalde da cuenta de las alegaciones presentadas por el Concejo de Narbarte </w:t>
            </w:r>
            <w:r w:rsidR="00BE1F48">
              <w:rPr>
                <w:rFonts w:cstheme="minorHAnsi"/>
              </w:rPr>
              <w:t>con relación al</w:t>
            </w:r>
            <w:r>
              <w:rPr>
                <w:rFonts w:cstheme="minorHAnsi"/>
              </w:rPr>
              <w:t xml:space="preserve"> inicio del expediente de extinción del Concejo de Narbarte por el Gobierno de Navarra y expone las alegaciones que presentará el Ayuntamiento de Bertizarana al respecto antes del 18 de mayo de 2024.</w:t>
            </w:r>
          </w:p>
          <w:p w14:paraId="60216791" w14:textId="77777777" w:rsidR="00E60376" w:rsidRDefault="00E60376" w:rsidP="002F111B">
            <w:pPr>
              <w:jc w:val="both"/>
              <w:rPr>
                <w:rFonts w:cstheme="minorHAnsi"/>
              </w:rPr>
            </w:pPr>
          </w:p>
          <w:p w14:paraId="6776DD24" w14:textId="53CC4FE2" w:rsidR="00A47D22" w:rsidRDefault="00A47D22" w:rsidP="002F111B">
            <w:pPr>
              <w:jc w:val="both"/>
              <w:rPr>
                <w:rFonts w:cstheme="minorHAnsi"/>
              </w:rPr>
            </w:pPr>
            <w:r>
              <w:rPr>
                <w:rFonts w:cstheme="minorHAnsi"/>
              </w:rPr>
              <w:t xml:space="preserve">El alcalde da cuenta de la celebración de la vuelta </w:t>
            </w:r>
            <w:r w:rsidR="00515A96">
              <w:rPr>
                <w:rFonts w:cstheme="minorHAnsi"/>
              </w:rPr>
              <w:t xml:space="preserve">ciclista </w:t>
            </w:r>
            <w:r w:rsidR="00BE1F48">
              <w:rPr>
                <w:rFonts w:cstheme="minorHAnsi"/>
              </w:rPr>
              <w:t xml:space="preserve">a Navarra el día 24 de mayo de </w:t>
            </w:r>
            <w:r w:rsidR="00BE1F48">
              <w:rPr>
                <w:rFonts w:cstheme="minorHAnsi"/>
              </w:rPr>
              <w:lastRenderedPageBreak/>
              <w:t>2024 de 14.05 a 18.15 y de la marcha cicloturista memorial Salvador Yanci el 19 de mayo de 2024 de 8.30 a 14.00 horas.</w:t>
            </w:r>
          </w:p>
          <w:p w14:paraId="3B899158" w14:textId="2A38FB9D" w:rsidR="00BE1F48" w:rsidRDefault="00BE1F48" w:rsidP="002F111B">
            <w:pPr>
              <w:jc w:val="both"/>
              <w:rPr>
                <w:rFonts w:cstheme="minorHAnsi"/>
              </w:rPr>
            </w:pPr>
            <w:r>
              <w:rPr>
                <w:rFonts w:cstheme="minorHAnsi"/>
              </w:rPr>
              <w:t>Se da cuenta del resto de informes, autorizaciones y comunicaciones recibidas del Gobierno de Navarra.</w:t>
            </w:r>
          </w:p>
          <w:p w14:paraId="59F0BEB6" w14:textId="77777777" w:rsidR="00BE1F48" w:rsidRPr="002F111B" w:rsidRDefault="00BE1F48" w:rsidP="002F111B">
            <w:pPr>
              <w:jc w:val="both"/>
              <w:rPr>
                <w:rFonts w:cstheme="minorHAnsi"/>
              </w:rPr>
            </w:pPr>
          </w:p>
          <w:p w14:paraId="48D16484" w14:textId="16BEBDFC" w:rsidR="00A352CA" w:rsidRPr="00AA3313" w:rsidRDefault="00062470" w:rsidP="00AB3CE0">
            <w:pPr>
              <w:pStyle w:val="foral-f-parrafo-c"/>
              <w:shd w:val="clear" w:color="auto" w:fill="FFFFFF"/>
              <w:spacing w:before="0" w:beforeAutospacing="0" w:after="240" w:afterAutospacing="0"/>
              <w:jc w:val="both"/>
              <w:rPr>
                <w:rFonts w:asciiTheme="minorHAnsi" w:hAnsiTheme="minorHAnsi" w:cstheme="minorHAnsi"/>
                <w:sz w:val="22"/>
                <w:szCs w:val="22"/>
              </w:rPr>
            </w:pPr>
            <w:r w:rsidRPr="00AA3313">
              <w:rPr>
                <w:rFonts w:asciiTheme="minorHAnsi" w:hAnsiTheme="minorHAnsi" w:cstheme="minorHAnsi"/>
                <w:sz w:val="22"/>
                <w:szCs w:val="22"/>
              </w:rPr>
              <w:t xml:space="preserve">No habiendo más asuntos a tratar y siendo las </w:t>
            </w:r>
            <w:r w:rsidR="008028AB" w:rsidRPr="00AA3313">
              <w:rPr>
                <w:rFonts w:asciiTheme="minorHAnsi" w:hAnsiTheme="minorHAnsi" w:cstheme="minorHAnsi"/>
                <w:sz w:val="22"/>
                <w:szCs w:val="22"/>
              </w:rPr>
              <w:t>1</w:t>
            </w:r>
            <w:r w:rsidR="002D7939" w:rsidRPr="00AA3313">
              <w:rPr>
                <w:rFonts w:asciiTheme="minorHAnsi" w:hAnsiTheme="minorHAnsi" w:cstheme="minorHAnsi"/>
                <w:sz w:val="22"/>
                <w:szCs w:val="22"/>
              </w:rPr>
              <w:t>0</w:t>
            </w:r>
            <w:r w:rsidRPr="00AA3313">
              <w:rPr>
                <w:rFonts w:asciiTheme="minorHAnsi" w:hAnsiTheme="minorHAnsi" w:cstheme="minorHAnsi"/>
                <w:sz w:val="22"/>
                <w:szCs w:val="22"/>
              </w:rPr>
              <w:t>.</w:t>
            </w:r>
            <w:r w:rsidR="00D63355" w:rsidRPr="00AA3313">
              <w:rPr>
                <w:rFonts w:asciiTheme="minorHAnsi" w:hAnsiTheme="minorHAnsi" w:cstheme="minorHAnsi"/>
                <w:sz w:val="22"/>
                <w:szCs w:val="22"/>
              </w:rPr>
              <w:t>4</w:t>
            </w:r>
            <w:r w:rsidR="008028AB" w:rsidRPr="00AA3313">
              <w:rPr>
                <w:rFonts w:asciiTheme="minorHAnsi" w:hAnsiTheme="minorHAnsi" w:cstheme="minorHAnsi"/>
                <w:sz w:val="22"/>
                <w:szCs w:val="22"/>
              </w:rPr>
              <w:t>5</w:t>
            </w:r>
            <w:r w:rsidRPr="00AA3313">
              <w:rPr>
                <w:rFonts w:asciiTheme="minorHAnsi" w:hAnsiTheme="minorHAnsi" w:cstheme="minorHAnsi"/>
                <w:sz w:val="22"/>
                <w:szCs w:val="22"/>
              </w:rPr>
              <w:t xml:space="preserve"> horas, se levanta la presente acta que en prueba de conformidad firma conmigo el alcalde. Doy fe</w:t>
            </w:r>
            <w:r w:rsidR="00750240" w:rsidRPr="00AA3313">
              <w:rPr>
                <w:rFonts w:asciiTheme="minorHAnsi" w:hAnsiTheme="minorHAnsi" w:cstheme="minorHAnsi"/>
                <w:sz w:val="22"/>
                <w:szCs w:val="22"/>
              </w:rPr>
              <w:t xml:space="preserve">. </w:t>
            </w:r>
          </w:p>
          <w:p w14:paraId="1A156836" w14:textId="331404EB" w:rsidR="00A352CA" w:rsidRPr="00AA3313" w:rsidRDefault="00062470" w:rsidP="00AB3CE0">
            <w:pPr>
              <w:pStyle w:val="foral-f-parrafo-c"/>
              <w:shd w:val="clear" w:color="auto" w:fill="FFFFFF"/>
              <w:spacing w:before="0" w:beforeAutospacing="0" w:after="240" w:afterAutospacing="0"/>
              <w:jc w:val="both"/>
              <w:rPr>
                <w:rFonts w:asciiTheme="minorHAnsi" w:hAnsiTheme="minorHAnsi" w:cstheme="minorHAnsi"/>
                <w:b/>
                <w:sz w:val="22"/>
                <w:szCs w:val="22"/>
              </w:rPr>
            </w:pPr>
            <w:r w:rsidRPr="00AA3313">
              <w:rPr>
                <w:rFonts w:asciiTheme="minorHAnsi" w:hAnsiTheme="minorHAnsi" w:cstheme="minorHAnsi"/>
                <w:sz w:val="22"/>
                <w:szCs w:val="22"/>
              </w:rPr>
              <w:t xml:space="preserve">En Bertizarana a </w:t>
            </w:r>
            <w:r w:rsidR="00D63355" w:rsidRPr="00AA3313">
              <w:rPr>
                <w:rFonts w:asciiTheme="minorHAnsi" w:hAnsiTheme="minorHAnsi" w:cstheme="minorHAnsi"/>
                <w:sz w:val="22"/>
                <w:szCs w:val="22"/>
              </w:rPr>
              <w:t>3</w:t>
            </w:r>
            <w:r w:rsidRPr="00AA3313">
              <w:rPr>
                <w:rFonts w:asciiTheme="minorHAnsi" w:hAnsiTheme="minorHAnsi" w:cstheme="minorHAnsi"/>
                <w:sz w:val="22"/>
                <w:szCs w:val="22"/>
              </w:rPr>
              <w:t xml:space="preserve"> de </w:t>
            </w:r>
            <w:r w:rsidR="00D63355" w:rsidRPr="00AA3313">
              <w:rPr>
                <w:rFonts w:asciiTheme="minorHAnsi" w:hAnsiTheme="minorHAnsi" w:cstheme="minorHAnsi"/>
                <w:sz w:val="22"/>
                <w:szCs w:val="22"/>
              </w:rPr>
              <w:t>mayo</w:t>
            </w:r>
            <w:r w:rsidRPr="00AA3313">
              <w:rPr>
                <w:rFonts w:asciiTheme="minorHAnsi" w:hAnsiTheme="minorHAnsi" w:cstheme="minorHAnsi"/>
                <w:sz w:val="22"/>
                <w:szCs w:val="22"/>
              </w:rPr>
              <w:t xml:space="preserve"> de 202</w:t>
            </w:r>
            <w:r w:rsidR="00D7714A" w:rsidRPr="00AA3313">
              <w:rPr>
                <w:rFonts w:asciiTheme="minorHAnsi" w:hAnsiTheme="minorHAnsi" w:cstheme="minorHAnsi"/>
                <w:sz w:val="22"/>
                <w:szCs w:val="22"/>
              </w:rPr>
              <w:t>4</w:t>
            </w:r>
            <w:r w:rsidRPr="00AA3313">
              <w:rPr>
                <w:rFonts w:asciiTheme="minorHAnsi" w:hAnsiTheme="minorHAnsi" w:cstheme="minorHAnsi"/>
                <w:sz w:val="22"/>
                <w:szCs w:val="22"/>
              </w:rPr>
              <w:t>.</w:t>
            </w:r>
            <w:r w:rsidR="00AB3CE0" w:rsidRPr="00AA3313">
              <w:rPr>
                <w:rFonts w:asciiTheme="minorHAnsi" w:hAnsiTheme="minorHAnsi" w:cstheme="minorHAnsi"/>
                <w:sz w:val="22"/>
                <w:szCs w:val="22"/>
              </w:rPr>
              <w:t xml:space="preserve">  </w:t>
            </w:r>
          </w:p>
          <w:p w14:paraId="26145EF4" w14:textId="53A19F75" w:rsidR="00AB3CE0" w:rsidRPr="00AA3313" w:rsidRDefault="00A352CA" w:rsidP="00AB3CE0">
            <w:pPr>
              <w:pStyle w:val="foral-f-parrafo-c"/>
              <w:shd w:val="clear" w:color="auto" w:fill="FFFFFF"/>
              <w:spacing w:before="0" w:beforeAutospacing="0" w:after="240" w:afterAutospacing="0"/>
              <w:jc w:val="both"/>
              <w:rPr>
                <w:rFonts w:asciiTheme="minorHAnsi" w:hAnsiTheme="minorHAnsi" w:cstheme="minorHAnsi"/>
                <w:b/>
                <w:sz w:val="22"/>
                <w:szCs w:val="22"/>
              </w:rPr>
            </w:pPr>
            <w:r w:rsidRPr="00AA3313">
              <w:rPr>
                <w:rFonts w:asciiTheme="minorHAnsi" w:hAnsiTheme="minorHAnsi" w:cstheme="minorHAnsi"/>
                <w:b/>
                <w:sz w:val="22"/>
                <w:szCs w:val="22"/>
              </w:rPr>
              <w:t xml:space="preserve">EL </w:t>
            </w:r>
            <w:r w:rsidR="00062470" w:rsidRPr="00AA3313">
              <w:rPr>
                <w:rFonts w:asciiTheme="minorHAnsi" w:hAnsiTheme="minorHAnsi" w:cstheme="minorHAnsi"/>
                <w:b/>
                <w:sz w:val="22"/>
                <w:szCs w:val="22"/>
              </w:rPr>
              <w:t xml:space="preserve">ALCALDE. - LA SECRETARIA. </w:t>
            </w:r>
          </w:p>
        </w:tc>
      </w:tr>
    </w:tbl>
    <w:p w14:paraId="7094C033" w14:textId="77777777" w:rsidR="006A5A22" w:rsidRPr="00AA3313" w:rsidRDefault="006A5A22" w:rsidP="00970BD9">
      <w:pPr>
        <w:spacing w:after="0" w:line="240" w:lineRule="auto"/>
        <w:jc w:val="both"/>
        <w:rPr>
          <w:rFonts w:cstheme="minorHAnsi"/>
        </w:rPr>
      </w:pPr>
    </w:p>
    <w:sectPr w:rsidR="006A5A22" w:rsidRPr="00AA3313" w:rsidSect="00F47A8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445D" w14:textId="77777777" w:rsidR="00BB2AD8" w:rsidRDefault="00BB2AD8" w:rsidP="006A0565">
      <w:pPr>
        <w:spacing w:after="0" w:line="240" w:lineRule="auto"/>
      </w:pPr>
      <w:r>
        <w:separator/>
      </w:r>
    </w:p>
  </w:endnote>
  <w:endnote w:type="continuationSeparator" w:id="0">
    <w:p w14:paraId="32A4C0A4" w14:textId="77777777" w:rsidR="00BB2AD8" w:rsidRDefault="00BB2AD8"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D01E" w14:textId="77777777" w:rsidR="00BB2AD8" w:rsidRDefault="00BB2AD8" w:rsidP="006A0565">
      <w:pPr>
        <w:spacing w:after="0" w:line="240" w:lineRule="auto"/>
      </w:pPr>
      <w:r>
        <w:separator/>
      </w:r>
    </w:p>
  </w:footnote>
  <w:footnote w:type="continuationSeparator" w:id="0">
    <w:p w14:paraId="60094919" w14:textId="77777777" w:rsidR="00BB2AD8" w:rsidRDefault="00BB2AD8"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77193246"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2D9"/>
    <w:multiLevelType w:val="hybridMultilevel"/>
    <w:tmpl w:val="CE96F838"/>
    <w:lvl w:ilvl="0" w:tplc="725CA1A6">
      <w:start w:val="1"/>
      <w:numFmt w:val="upperLetter"/>
      <w:lvlText w:val="%1)"/>
      <w:lvlJc w:val="left"/>
      <w:pPr>
        <w:ind w:left="-59" w:hanging="360"/>
      </w:pPr>
      <w:rPr>
        <w:rFonts w:hint="default"/>
      </w:rPr>
    </w:lvl>
    <w:lvl w:ilvl="1" w:tplc="0C0A0019" w:tentative="1">
      <w:start w:val="1"/>
      <w:numFmt w:val="lowerLetter"/>
      <w:lvlText w:val="%2."/>
      <w:lvlJc w:val="left"/>
      <w:pPr>
        <w:ind w:left="661" w:hanging="360"/>
      </w:pPr>
    </w:lvl>
    <w:lvl w:ilvl="2" w:tplc="0C0A001B" w:tentative="1">
      <w:start w:val="1"/>
      <w:numFmt w:val="lowerRoman"/>
      <w:lvlText w:val="%3."/>
      <w:lvlJc w:val="right"/>
      <w:pPr>
        <w:ind w:left="1381" w:hanging="180"/>
      </w:pPr>
    </w:lvl>
    <w:lvl w:ilvl="3" w:tplc="0C0A000F" w:tentative="1">
      <w:start w:val="1"/>
      <w:numFmt w:val="decimal"/>
      <w:lvlText w:val="%4."/>
      <w:lvlJc w:val="left"/>
      <w:pPr>
        <w:ind w:left="2101" w:hanging="360"/>
      </w:pPr>
    </w:lvl>
    <w:lvl w:ilvl="4" w:tplc="0C0A0019" w:tentative="1">
      <w:start w:val="1"/>
      <w:numFmt w:val="lowerLetter"/>
      <w:lvlText w:val="%5."/>
      <w:lvlJc w:val="left"/>
      <w:pPr>
        <w:ind w:left="2821" w:hanging="360"/>
      </w:pPr>
    </w:lvl>
    <w:lvl w:ilvl="5" w:tplc="0C0A001B" w:tentative="1">
      <w:start w:val="1"/>
      <w:numFmt w:val="lowerRoman"/>
      <w:lvlText w:val="%6."/>
      <w:lvlJc w:val="right"/>
      <w:pPr>
        <w:ind w:left="3541" w:hanging="180"/>
      </w:pPr>
    </w:lvl>
    <w:lvl w:ilvl="6" w:tplc="0C0A000F" w:tentative="1">
      <w:start w:val="1"/>
      <w:numFmt w:val="decimal"/>
      <w:lvlText w:val="%7."/>
      <w:lvlJc w:val="left"/>
      <w:pPr>
        <w:ind w:left="4261" w:hanging="360"/>
      </w:pPr>
    </w:lvl>
    <w:lvl w:ilvl="7" w:tplc="0C0A0019" w:tentative="1">
      <w:start w:val="1"/>
      <w:numFmt w:val="lowerLetter"/>
      <w:lvlText w:val="%8."/>
      <w:lvlJc w:val="left"/>
      <w:pPr>
        <w:ind w:left="4981" w:hanging="360"/>
      </w:pPr>
    </w:lvl>
    <w:lvl w:ilvl="8" w:tplc="0C0A001B" w:tentative="1">
      <w:start w:val="1"/>
      <w:numFmt w:val="lowerRoman"/>
      <w:lvlText w:val="%9."/>
      <w:lvlJc w:val="right"/>
      <w:pPr>
        <w:ind w:left="5701" w:hanging="180"/>
      </w:pPr>
    </w:lvl>
  </w:abstractNum>
  <w:abstractNum w:abstractNumId="1" w15:restartNumberingAfterBreak="0">
    <w:nsid w:val="03673546"/>
    <w:multiLevelType w:val="hybridMultilevel"/>
    <w:tmpl w:val="0630E2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BE351D"/>
    <w:multiLevelType w:val="hybridMultilevel"/>
    <w:tmpl w:val="E7BA8CF2"/>
    <w:lvl w:ilvl="0" w:tplc="F9EED2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E5488B"/>
    <w:multiLevelType w:val="hybridMultilevel"/>
    <w:tmpl w:val="66BEE12E"/>
    <w:lvl w:ilvl="0" w:tplc="B726C3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D41758"/>
    <w:multiLevelType w:val="hybridMultilevel"/>
    <w:tmpl w:val="2BE07A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D65E39"/>
    <w:multiLevelType w:val="hybridMultilevel"/>
    <w:tmpl w:val="A0C4EC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1B3CE7"/>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9120A6"/>
    <w:multiLevelType w:val="hybridMultilevel"/>
    <w:tmpl w:val="DE2CEA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051047"/>
    <w:multiLevelType w:val="hybridMultilevel"/>
    <w:tmpl w:val="416E6E38"/>
    <w:lvl w:ilvl="0" w:tplc="ECECD2E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B79636A"/>
    <w:multiLevelType w:val="multilevel"/>
    <w:tmpl w:val="0B79636A"/>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CED1CB4"/>
    <w:multiLevelType w:val="hybridMultilevel"/>
    <w:tmpl w:val="06261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0E54E2"/>
    <w:multiLevelType w:val="hybridMultilevel"/>
    <w:tmpl w:val="265887BE"/>
    <w:lvl w:ilvl="0" w:tplc="ACC80E26">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15D5717"/>
    <w:multiLevelType w:val="hybridMultilevel"/>
    <w:tmpl w:val="DB5E4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F2534C"/>
    <w:multiLevelType w:val="hybridMultilevel"/>
    <w:tmpl w:val="135631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D074F7"/>
    <w:multiLevelType w:val="hybridMultilevel"/>
    <w:tmpl w:val="A128254E"/>
    <w:lvl w:ilvl="0" w:tplc="FFFFFFFF">
      <w:start w:val="1"/>
      <w:numFmt w:val="decimal"/>
      <w:lvlText w:val="%1."/>
      <w:lvlJc w:val="left"/>
      <w:pPr>
        <w:ind w:left="1068" w:hanging="360"/>
      </w:pPr>
      <w:rPr>
        <w:rFonts w:asciiTheme="minorHAnsi" w:eastAsia="Times New Roman" w:hAnsiTheme="minorHAnsi"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C95335A"/>
    <w:multiLevelType w:val="hybridMultilevel"/>
    <w:tmpl w:val="E3A25C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DA1FDA"/>
    <w:multiLevelType w:val="hybridMultilevel"/>
    <w:tmpl w:val="35C2BF36"/>
    <w:lvl w:ilvl="0" w:tplc="11A64B0A">
      <w:start w:val="1"/>
      <w:numFmt w:val="decimal"/>
      <w:lvlText w:val="%1-"/>
      <w:lvlJc w:val="left"/>
      <w:pPr>
        <w:ind w:left="1535" w:hanging="360"/>
        <w:jc w:val="left"/>
      </w:pPr>
      <w:rPr>
        <w:rFonts w:ascii="Calibri" w:eastAsia="Calibri" w:hAnsi="Calibri" w:cs="Calibri" w:hint="default"/>
        <w:w w:val="100"/>
        <w:sz w:val="24"/>
        <w:szCs w:val="24"/>
        <w:lang w:val="es-ES" w:eastAsia="en-US" w:bidi="ar-SA"/>
      </w:rPr>
    </w:lvl>
    <w:lvl w:ilvl="1" w:tplc="2F982C6C">
      <w:numFmt w:val="bullet"/>
      <w:lvlText w:val="•"/>
      <w:lvlJc w:val="left"/>
      <w:pPr>
        <w:ind w:left="2399" w:hanging="360"/>
      </w:pPr>
      <w:rPr>
        <w:rFonts w:hint="default"/>
        <w:lang w:val="es-ES" w:eastAsia="en-US" w:bidi="ar-SA"/>
      </w:rPr>
    </w:lvl>
    <w:lvl w:ilvl="2" w:tplc="A128F670">
      <w:numFmt w:val="bullet"/>
      <w:lvlText w:val="•"/>
      <w:lvlJc w:val="left"/>
      <w:pPr>
        <w:ind w:left="3258" w:hanging="360"/>
      </w:pPr>
      <w:rPr>
        <w:rFonts w:hint="default"/>
        <w:lang w:val="es-ES" w:eastAsia="en-US" w:bidi="ar-SA"/>
      </w:rPr>
    </w:lvl>
    <w:lvl w:ilvl="3" w:tplc="DC125D7C">
      <w:numFmt w:val="bullet"/>
      <w:lvlText w:val="•"/>
      <w:lvlJc w:val="left"/>
      <w:pPr>
        <w:ind w:left="4118" w:hanging="360"/>
      </w:pPr>
      <w:rPr>
        <w:rFonts w:hint="default"/>
        <w:lang w:val="es-ES" w:eastAsia="en-US" w:bidi="ar-SA"/>
      </w:rPr>
    </w:lvl>
    <w:lvl w:ilvl="4" w:tplc="C3A2C7DC">
      <w:numFmt w:val="bullet"/>
      <w:lvlText w:val="•"/>
      <w:lvlJc w:val="left"/>
      <w:pPr>
        <w:ind w:left="4977" w:hanging="360"/>
      </w:pPr>
      <w:rPr>
        <w:rFonts w:hint="default"/>
        <w:lang w:val="es-ES" w:eastAsia="en-US" w:bidi="ar-SA"/>
      </w:rPr>
    </w:lvl>
    <w:lvl w:ilvl="5" w:tplc="E4E0E3FA">
      <w:numFmt w:val="bullet"/>
      <w:lvlText w:val="•"/>
      <w:lvlJc w:val="left"/>
      <w:pPr>
        <w:ind w:left="5837" w:hanging="360"/>
      </w:pPr>
      <w:rPr>
        <w:rFonts w:hint="default"/>
        <w:lang w:val="es-ES" w:eastAsia="en-US" w:bidi="ar-SA"/>
      </w:rPr>
    </w:lvl>
    <w:lvl w:ilvl="6" w:tplc="8CC042BA">
      <w:numFmt w:val="bullet"/>
      <w:lvlText w:val="•"/>
      <w:lvlJc w:val="left"/>
      <w:pPr>
        <w:ind w:left="6696" w:hanging="360"/>
      </w:pPr>
      <w:rPr>
        <w:rFonts w:hint="default"/>
        <w:lang w:val="es-ES" w:eastAsia="en-US" w:bidi="ar-SA"/>
      </w:rPr>
    </w:lvl>
    <w:lvl w:ilvl="7" w:tplc="26FA9F2E">
      <w:numFmt w:val="bullet"/>
      <w:lvlText w:val="•"/>
      <w:lvlJc w:val="left"/>
      <w:pPr>
        <w:ind w:left="7555" w:hanging="360"/>
      </w:pPr>
      <w:rPr>
        <w:rFonts w:hint="default"/>
        <w:lang w:val="es-ES" w:eastAsia="en-US" w:bidi="ar-SA"/>
      </w:rPr>
    </w:lvl>
    <w:lvl w:ilvl="8" w:tplc="1982FA28">
      <w:numFmt w:val="bullet"/>
      <w:lvlText w:val="•"/>
      <w:lvlJc w:val="left"/>
      <w:pPr>
        <w:ind w:left="8415" w:hanging="360"/>
      </w:pPr>
      <w:rPr>
        <w:rFonts w:hint="default"/>
        <w:lang w:val="es-ES" w:eastAsia="en-US" w:bidi="ar-SA"/>
      </w:rPr>
    </w:lvl>
  </w:abstractNum>
  <w:abstractNum w:abstractNumId="18" w15:restartNumberingAfterBreak="0">
    <w:nsid w:val="1D061AC3"/>
    <w:multiLevelType w:val="hybridMultilevel"/>
    <w:tmpl w:val="55A05AFA"/>
    <w:lvl w:ilvl="0" w:tplc="7F543B6A">
      <w:start w:val="1"/>
      <w:numFmt w:val="decimal"/>
      <w:lvlText w:val="%1."/>
      <w:lvlJc w:val="left"/>
      <w:pPr>
        <w:ind w:left="1068" w:hanging="360"/>
      </w:pPr>
      <w:rPr>
        <w:rFonts w:ascii="Times New Roman" w:eastAsia="Times New Roman" w:hAnsi="Times New Roman"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1D532936"/>
    <w:multiLevelType w:val="hybridMultilevel"/>
    <w:tmpl w:val="CEF2BA38"/>
    <w:lvl w:ilvl="0" w:tplc="2C5E95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B023A6"/>
    <w:multiLevelType w:val="hybridMultilevel"/>
    <w:tmpl w:val="4BB4AB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15A3D26"/>
    <w:multiLevelType w:val="hybridMultilevel"/>
    <w:tmpl w:val="D9344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2D86C8C"/>
    <w:multiLevelType w:val="hybridMultilevel"/>
    <w:tmpl w:val="8A14C9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44E0D4B"/>
    <w:multiLevelType w:val="hybridMultilevel"/>
    <w:tmpl w:val="DA6E3B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4B32C90"/>
    <w:multiLevelType w:val="hybridMultilevel"/>
    <w:tmpl w:val="335E2C58"/>
    <w:lvl w:ilvl="0" w:tplc="0DDAA9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6FA0241"/>
    <w:multiLevelType w:val="hybridMultilevel"/>
    <w:tmpl w:val="A274A904"/>
    <w:lvl w:ilvl="0" w:tplc="1F9C03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78D17E2"/>
    <w:multiLevelType w:val="hybridMultilevel"/>
    <w:tmpl w:val="24CE673E"/>
    <w:lvl w:ilvl="0" w:tplc="9FFAB1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28545635"/>
    <w:multiLevelType w:val="hybridMultilevel"/>
    <w:tmpl w:val="E45A1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8B3144C"/>
    <w:multiLevelType w:val="hybridMultilevel"/>
    <w:tmpl w:val="DB8ADC74"/>
    <w:lvl w:ilvl="0" w:tplc="812E57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C1F52F4"/>
    <w:multiLevelType w:val="hybridMultilevel"/>
    <w:tmpl w:val="DA405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54674EC"/>
    <w:multiLevelType w:val="hybridMultilevel"/>
    <w:tmpl w:val="DC764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6A2134E"/>
    <w:multiLevelType w:val="hybridMultilevel"/>
    <w:tmpl w:val="5240E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81E056C"/>
    <w:multiLevelType w:val="hybridMultilevel"/>
    <w:tmpl w:val="DE62D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84A2C99"/>
    <w:multiLevelType w:val="hybridMultilevel"/>
    <w:tmpl w:val="FAF4F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9815576"/>
    <w:multiLevelType w:val="hybridMultilevel"/>
    <w:tmpl w:val="E2822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C584627"/>
    <w:multiLevelType w:val="hybridMultilevel"/>
    <w:tmpl w:val="A03A6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77741D"/>
    <w:multiLevelType w:val="hybridMultilevel"/>
    <w:tmpl w:val="C574A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DBD4F77"/>
    <w:multiLevelType w:val="hybridMultilevel"/>
    <w:tmpl w:val="2A7A0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E796C27"/>
    <w:multiLevelType w:val="hybridMultilevel"/>
    <w:tmpl w:val="601EC0FE"/>
    <w:lvl w:ilvl="0" w:tplc="FA5E9F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0A5294A"/>
    <w:multiLevelType w:val="multilevel"/>
    <w:tmpl w:val="4FEA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3E74939"/>
    <w:multiLevelType w:val="hybridMultilevel"/>
    <w:tmpl w:val="97C83F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B442C6F"/>
    <w:multiLevelType w:val="hybridMultilevel"/>
    <w:tmpl w:val="842AC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C6B7C36"/>
    <w:multiLevelType w:val="hybridMultilevel"/>
    <w:tmpl w:val="211A2E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EAE2992"/>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EBA79EC"/>
    <w:multiLevelType w:val="hybridMultilevel"/>
    <w:tmpl w:val="BAEC7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FE83FD9"/>
    <w:multiLevelType w:val="hybridMultilevel"/>
    <w:tmpl w:val="96547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4451773"/>
    <w:multiLevelType w:val="hybridMultilevel"/>
    <w:tmpl w:val="134EE334"/>
    <w:lvl w:ilvl="0" w:tplc="5254E75A">
      <w:start w:val="1"/>
      <w:numFmt w:val="decimal"/>
      <w:lvlText w:val="%1."/>
      <w:lvlJc w:val="left"/>
      <w:pPr>
        <w:ind w:left="720" w:hanging="360"/>
      </w:pPr>
      <w:rPr>
        <w:rFonts w:ascii="Verdana" w:hAnsi="Verdana"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1B337E"/>
    <w:multiLevelType w:val="hybridMultilevel"/>
    <w:tmpl w:val="AE64CD50"/>
    <w:lvl w:ilvl="0" w:tplc="9E98CFA6">
      <w:start w:val="1"/>
      <w:numFmt w:val="upperLetter"/>
      <w:lvlText w:val="%1)"/>
      <w:lvlJc w:val="left"/>
      <w:pPr>
        <w:ind w:left="1056" w:hanging="360"/>
      </w:pPr>
      <w:rPr>
        <w:rFonts w:hint="default"/>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49" w15:restartNumberingAfterBreak="0">
    <w:nsid w:val="559C7F6F"/>
    <w:multiLevelType w:val="hybridMultilevel"/>
    <w:tmpl w:val="5608D370"/>
    <w:lvl w:ilvl="0" w:tplc="57282F0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5C77A7A"/>
    <w:multiLevelType w:val="hybridMultilevel"/>
    <w:tmpl w:val="6E02B8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742368F"/>
    <w:multiLevelType w:val="hybridMultilevel"/>
    <w:tmpl w:val="EE1C353E"/>
    <w:lvl w:ilvl="0" w:tplc="7B7CB2CC">
      <w:start w:val="1"/>
      <w:numFmt w:val="decimal"/>
      <w:lvlText w:val="%1."/>
      <w:lvlJc w:val="left"/>
      <w:pPr>
        <w:ind w:left="720" w:hanging="360"/>
      </w:pPr>
      <w:rPr>
        <w:rFonts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8C07BB8"/>
    <w:multiLevelType w:val="hybridMultilevel"/>
    <w:tmpl w:val="21120924"/>
    <w:lvl w:ilvl="0" w:tplc="CCEAA72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8DD5094"/>
    <w:multiLevelType w:val="hybridMultilevel"/>
    <w:tmpl w:val="5C0CAF30"/>
    <w:lvl w:ilvl="0" w:tplc="A0FA13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ABB0BD7"/>
    <w:multiLevelType w:val="hybridMultilevel"/>
    <w:tmpl w:val="9C82C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ACF0B91"/>
    <w:multiLevelType w:val="hybridMultilevel"/>
    <w:tmpl w:val="1B2E18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B9C44DF"/>
    <w:multiLevelType w:val="hybridMultilevel"/>
    <w:tmpl w:val="37368F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D402611"/>
    <w:multiLevelType w:val="hybridMultilevel"/>
    <w:tmpl w:val="32D0CF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37141A5"/>
    <w:multiLevelType w:val="hybridMultilevel"/>
    <w:tmpl w:val="3FC84EAC"/>
    <w:lvl w:ilvl="0" w:tplc="3FE6C7C4">
      <w:start w:val="1"/>
      <w:numFmt w:val="decimal"/>
      <w:lvlText w:val="%1."/>
      <w:lvlJc w:val="left"/>
      <w:pPr>
        <w:ind w:left="720" w:hanging="360"/>
      </w:pPr>
      <w:rPr>
        <w:rFonts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C6D4D5C"/>
    <w:multiLevelType w:val="hybridMultilevel"/>
    <w:tmpl w:val="DEB68C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C901032"/>
    <w:multiLevelType w:val="hybridMultilevel"/>
    <w:tmpl w:val="98FC62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E0D24FF"/>
    <w:multiLevelType w:val="hybridMultilevel"/>
    <w:tmpl w:val="08FCF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00F2E10"/>
    <w:multiLevelType w:val="hybridMultilevel"/>
    <w:tmpl w:val="BB402E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16B73ED"/>
    <w:multiLevelType w:val="hybridMultilevel"/>
    <w:tmpl w:val="20E65E3A"/>
    <w:lvl w:ilvl="0" w:tplc="6A0EF1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4" w15:restartNumberingAfterBreak="0">
    <w:nsid w:val="73AD034E"/>
    <w:multiLevelType w:val="hybridMultilevel"/>
    <w:tmpl w:val="41E8AFA8"/>
    <w:lvl w:ilvl="0" w:tplc="323215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4B8789E"/>
    <w:multiLevelType w:val="multilevel"/>
    <w:tmpl w:val="74B878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74EB2AD2"/>
    <w:multiLevelType w:val="hybridMultilevel"/>
    <w:tmpl w:val="D97619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761A0510"/>
    <w:multiLevelType w:val="hybridMultilevel"/>
    <w:tmpl w:val="E850F602"/>
    <w:lvl w:ilvl="0" w:tplc="289417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6F851BF"/>
    <w:multiLevelType w:val="hybridMultilevel"/>
    <w:tmpl w:val="1D546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9612961">
    <w:abstractNumId w:val="50"/>
  </w:num>
  <w:num w:numId="2" w16cid:durableId="1433625852">
    <w:abstractNumId w:val="49"/>
  </w:num>
  <w:num w:numId="3" w16cid:durableId="1953972321">
    <w:abstractNumId w:val="1"/>
  </w:num>
  <w:num w:numId="4" w16cid:durableId="434982661">
    <w:abstractNumId w:val="9"/>
  </w:num>
  <w:num w:numId="5" w16cid:durableId="112604130">
    <w:abstractNumId w:val="65"/>
  </w:num>
  <w:num w:numId="6" w16cid:durableId="489254899">
    <w:abstractNumId w:val="48"/>
  </w:num>
  <w:num w:numId="7" w16cid:durableId="412750575">
    <w:abstractNumId w:val="23"/>
  </w:num>
  <w:num w:numId="8" w16cid:durableId="24258340">
    <w:abstractNumId w:val="33"/>
  </w:num>
  <w:num w:numId="9" w16cid:durableId="1606231385">
    <w:abstractNumId w:val="54"/>
  </w:num>
  <w:num w:numId="10" w16cid:durableId="742530123">
    <w:abstractNumId w:val="31"/>
  </w:num>
  <w:num w:numId="11" w16cid:durableId="92091943">
    <w:abstractNumId w:val="5"/>
  </w:num>
  <w:num w:numId="12" w16cid:durableId="1330984021">
    <w:abstractNumId w:val="24"/>
  </w:num>
  <w:num w:numId="13" w16cid:durableId="329988829">
    <w:abstractNumId w:val="34"/>
  </w:num>
  <w:num w:numId="14" w16cid:durableId="895628405">
    <w:abstractNumId w:val="16"/>
  </w:num>
  <w:num w:numId="15" w16cid:durableId="2003503244">
    <w:abstractNumId w:val="37"/>
  </w:num>
  <w:num w:numId="16" w16cid:durableId="2050059868">
    <w:abstractNumId w:val="12"/>
  </w:num>
  <w:num w:numId="17" w16cid:durableId="1840465889">
    <w:abstractNumId w:val="6"/>
  </w:num>
  <w:num w:numId="18" w16cid:durableId="1497695893">
    <w:abstractNumId w:val="44"/>
  </w:num>
  <w:num w:numId="19" w16cid:durableId="323507067">
    <w:abstractNumId w:val="28"/>
  </w:num>
  <w:num w:numId="20" w16cid:durableId="127482757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123742">
    <w:abstractNumId w:val="51"/>
  </w:num>
  <w:num w:numId="22" w16cid:durableId="834875548">
    <w:abstractNumId w:val="13"/>
  </w:num>
  <w:num w:numId="23" w16cid:durableId="1352223611">
    <w:abstractNumId w:val="56"/>
  </w:num>
  <w:num w:numId="24" w16cid:durableId="378478363">
    <w:abstractNumId w:val="60"/>
  </w:num>
  <w:num w:numId="25" w16cid:durableId="1436245038">
    <w:abstractNumId w:val="68"/>
  </w:num>
  <w:num w:numId="26" w16cid:durableId="1491407562">
    <w:abstractNumId w:val="30"/>
  </w:num>
  <w:num w:numId="27" w16cid:durableId="685518028">
    <w:abstractNumId w:val="3"/>
  </w:num>
  <w:num w:numId="28" w16cid:durableId="1106072925">
    <w:abstractNumId w:val="58"/>
  </w:num>
  <w:num w:numId="29" w16cid:durableId="199516784">
    <w:abstractNumId w:val="47"/>
  </w:num>
  <w:num w:numId="30" w16cid:durableId="1719426398">
    <w:abstractNumId w:val="18"/>
  </w:num>
  <w:num w:numId="31" w16cid:durableId="2054578157">
    <w:abstractNumId w:val="15"/>
  </w:num>
  <w:num w:numId="32" w16cid:durableId="1496797956">
    <w:abstractNumId w:val="2"/>
  </w:num>
  <w:num w:numId="33" w16cid:durableId="807817851">
    <w:abstractNumId w:val="25"/>
  </w:num>
  <w:num w:numId="34" w16cid:durableId="302345472">
    <w:abstractNumId w:val="11"/>
  </w:num>
  <w:num w:numId="35" w16cid:durableId="1934704465">
    <w:abstractNumId w:val="63"/>
  </w:num>
  <w:num w:numId="36" w16cid:durableId="1462381853">
    <w:abstractNumId w:val="52"/>
  </w:num>
  <w:num w:numId="37" w16cid:durableId="874733138">
    <w:abstractNumId w:val="29"/>
  </w:num>
  <w:num w:numId="38" w16cid:durableId="892471476">
    <w:abstractNumId w:val="19"/>
  </w:num>
  <w:num w:numId="39" w16cid:durableId="2082630459">
    <w:abstractNumId w:val="67"/>
  </w:num>
  <w:num w:numId="40" w16cid:durableId="1107044417">
    <w:abstractNumId w:val="26"/>
  </w:num>
  <w:num w:numId="41" w16cid:durableId="483745830">
    <w:abstractNumId w:val="27"/>
  </w:num>
  <w:num w:numId="42" w16cid:durableId="1907959279">
    <w:abstractNumId w:val="39"/>
  </w:num>
  <w:num w:numId="43" w16cid:durableId="702754877">
    <w:abstractNumId w:val="53"/>
  </w:num>
  <w:num w:numId="44" w16cid:durableId="2055814968">
    <w:abstractNumId w:val="10"/>
  </w:num>
  <w:num w:numId="45" w16cid:durableId="446628823">
    <w:abstractNumId w:val="0"/>
  </w:num>
  <w:num w:numId="46" w16cid:durableId="888955957">
    <w:abstractNumId w:val="55"/>
  </w:num>
  <w:num w:numId="47" w16cid:durableId="480579735">
    <w:abstractNumId w:val="4"/>
  </w:num>
  <w:num w:numId="48" w16cid:durableId="524296713">
    <w:abstractNumId w:val="8"/>
  </w:num>
  <w:num w:numId="49" w16cid:durableId="1647932704">
    <w:abstractNumId w:val="64"/>
  </w:num>
  <w:num w:numId="50" w16cid:durableId="540750383">
    <w:abstractNumId w:val="61"/>
  </w:num>
  <w:num w:numId="51" w16cid:durableId="864094679">
    <w:abstractNumId w:val="20"/>
  </w:num>
  <w:num w:numId="52" w16cid:durableId="185800828">
    <w:abstractNumId w:val="38"/>
  </w:num>
  <w:num w:numId="53" w16cid:durableId="67919616">
    <w:abstractNumId w:val="36"/>
  </w:num>
  <w:num w:numId="54" w16cid:durableId="1563714991">
    <w:abstractNumId w:val="17"/>
  </w:num>
  <w:num w:numId="55" w16cid:durableId="1356157578">
    <w:abstractNumId w:val="41"/>
  </w:num>
  <w:num w:numId="56" w16cid:durableId="1724064979">
    <w:abstractNumId w:val="45"/>
  </w:num>
  <w:num w:numId="57" w16cid:durableId="1910381498">
    <w:abstractNumId w:val="35"/>
  </w:num>
  <w:num w:numId="58" w16cid:durableId="117649148">
    <w:abstractNumId w:val="32"/>
  </w:num>
  <w:num w:numId="59" w16cid:durableId="1413621752">
    <w:abstractNumId w:val="43"/>
  </w:num>
  <w:num w:numId="60" w16cid:durableId="1357778590">
    <w:abstractNumId w:val="7"/>
  </w:num>
  <w:num w:numId="61" w16cid:durableId="733695981">
    <w:abstractNumId w:val="59"/>
  </w:num>
  <w:num w:numId="62" w16cid:durableId="687415258">
    <w:abstractNumId w:val="57"/>
  </w:num>
  <w:num w:numId="63" w16cid:durableId="548418928">
    <w:abstractNumId w:val="42"/>
  </w:num>
  <w:num w:numId="64" w16cid:durableId="1368094333">
    <w:abstractNumId w:val="66"/>
  </w:num>
  <w:num w:numId="65" w16cid:durableId="1762942908">
    <w:abstractNumId w:val="14"/>
  </w:num>
  <w:num w:numId="66" w16cid:durableId="475487699">
    <w:abstractNumId w:val="21"/>
  </w:num>
  <w:num w:numId="67" w16cid:durableId="112135954">
    <w:abstractNumId w:val="46"/>
  </w:num>
  <w:num w:numId="68" w16cid:durableId="1754812259">
    <w:abstractNumId w:val="62"/>
  </w:num>
  <w:num w:numId="69" w16cid:durableId="11571155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53F1"/>
    <w:rsid w:val="000053F5"/>
    <w:rsid w:val="00010F0C"/>
    <w:rsid w:val="00011EDD"/>
    <w:rsid w:val="00011FFD"/>
    <w:rsid w:val="00012051"/>
    <w:rsid w:val="00015167"/>
    <w:rsid w:val="0001536A"/>
    <w:rsid w:val="00015937"/>
    <w:rsid w:val="00016CD0"/>
    <w:rsid w:val="00023B6F"/>
    <w:rsid w:val="000245E7"/>
    <w:rsid w:val="000249DC"/>
    <w:rsid w:val="0002581C"/>
    <w:rsid w:val="0002647C"/>
    <w:rsid w:val="00027119"/>
    <w:rsid w:val="0003195E"/>
    <w:rsid w:val="000336DE"/>
    <w:rsid w:val="00036E9D"/>
    <w:rsid w:val="00040EA0"/>
    <w:rsid w:val="0004201F"/>
    <w:rsid w:val="00043827"/>
    <w:rsid w:val="00046A12"/>
    <w:rsid w:val="00056DE3"/>
    <w:rsid w:val="000571B6"/>
    <w:rsid w:val="00060F3A"/>
    <w:rsid w:val="00061EE7"/>
    <w:rsid w:val="00062470"/>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769"/>
    <w:rsid w:val="00094C80"/>
    <w:rsid w:val="00095656"/>
    <w:rsid w:val="000A02DA"/>
    <w:rsid w:val="000A30AC"/>
    <w:rsid w:val="000A5697"/>
    <w:rsid w:val="000A59F5"/>
    <w:rsid w:val="000A678C"/>
    <w:rsid w:val="000A7AB8"/>
    <w:rsid w:val="000B2B8F"/>
    <w:rsid w:val="000B4482"/>
    <w:rsid w:val="000B4BCB"/>
    <w:rsid w:val="000B56EE"/>
    <w:rsid w:val="000B6083"/>
    <w:rsid w:val="000C16B5"/>
    <w:rsid w:val="000C1FA2"/>
    <w:rsid w:val="000C3ED5"/>
    <w:rsid w:val="000C4114"/>
    <w:rsid w:val="000D073C"/>
    <w:rsid w:val="000D367F"/>
    <w:rsid w:val="000D6CE3"/>
    <w:rsid w:val="000D774A"/>
    <w:rsid w:val="000E2426"/>
    <w:rsid w:val="000E2FA8"/>
    <w:rsid w:val="000F092B"/>
    <w:rsid w:val="000F4981"/>
    <w:rsid w:val="001030F7"/>
    <w:rsid w:val="001044E9"/>
    <w:rsid w:val="00104F61"/>
    <w:rsid w:val="00107F39"/>
    <w:rsid w:val="00110EFC"/>
    <w:rsid w:val="00115F14"/>
    <w:rsid w:val="0012117A"/>
    <w:rsid w:val="00121D2A"/>
    <w:rsid w:val="00123983"/>
    <w:rsid w:val="00126808"/>
    <w:rsid w:val="00127A5A"/>
    <w:rsid w:val="00127FFB"/>
    <w:rsid w:val="00130AA0"/>
    <w:rsid w:val="001353C3"/>
    <w:rsid w:val="00136D54"/>
    <w:rsid w:val="00137B1C"/>
    <w:rsid w:val="00141664"/>
    <w:rsid w:val="00142554"/>
    <w:rsid w:val="001444F4"/>
    <w:rsid w:val="001448CB"/>
    <w:rsid w:val="00145A2C"/>
    <w:rsid w:val="00146FF3"/>
    <w:rsid w:val="0015087B"/>
    <w:rsid w:val="00152C05"/>
    <w:rsid w:val="00156C7A"/>
    <w:rsid w:val="00162063"/>
    <w:rsid w:val="00165E03"/>
    <w:rsid w:val="00166C4D"/>
    <w:rsid w:val="001672B3"/>
    <w:rsid w:val="00170958"/>
    <w:rsid w:val="00171525"/>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A7DB5"/>
    <w:rsid w:val="001B2FCE"/>
    <w:rsid w:val="001B32EC"/>
    <w:rsid w:val="001B439C"/>
    <w:rsid w:val="001B44A7"/>
    <w:rsid w:val="001B5172"/>
    <w:rsid w:val="001B7320"/>
    <w:rsid w:val="001C1600"/>
    <w:rsid w:val="001C23B8"/>
    <w:rsid w:val="001C3501"/>
    <w:rsid w:val="001D0A00"/>
    <w:rsid w:val="001D499F"/>
    <w:rsid w:val="001D4CDE"/>
    <w:rsid w:val="001D6BC4"/>
    <w:rsid w:val="001D7FF4"/>
    <w:rsid w:val="001E3463"/>
    <w:rsid w:val="001F0928"/>
    <w:rsid w:val="001F0C58"/>
    <w:rsid w:val="001F293D"/>
    <w:rsid w:val="001F2F4C"/>
    <w:rsid w:val="001F4549"/>
    <w:rsid w:val="001F57C1"/>
    <w:rsid w:val="002054F1"/>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31C5"/>
    <w:rsid w:val="002468E6"/>
    <w:rsid w:val="00246A45"/>
    <w:rsid w:val="00250065"/>
    <w:rsid w:val="002530B4"/>
    <w:rsid w:val="00253ED0"/>
    <w:rsid w:val="00255488"/>
    <w:rsid w:val="0025686E"/>
    <w:rsid w:val="002623DF"/>
    <w:rsid w:val="0026345F"/>
    <w:rsid w:val="00263F99"/>
    <w:rsid w:val="002701FE"/>
    <w:rsid w:val="002708B5"/>
    <w:rsid w:val="00273A02"/>
    <w:rsid w:val="00273EE6"/>
    <w:rsid w:val="00274B88"/>
    <w:rsid w:val="00274D68"/>
    <w:rsid w:val="00274E8A"/>
    <w:rsid w:val="00275EAB"/>
    <w:rsid w:val="002771F3"/>
    <w:rsid w:val="002856AF"/>
    <w:rsid w:val="002857A1"/>
    <w:rsid w:val="0028764B"/>
    <w:rsid w:val="0028788D"/>
    <w:rsid w:val="002906DD"/>
    <w:rsid w:val="00290ACB"/>
    <w:rsid w:val="002910A9"/>
    <w:rsid w:val="002944BC"/>
    <w:rsid w:val="00295BE0"/>
    <w:rsid w:val="0029706E"/>
    <w:rsid w:val="002A043A"/>
    <w:rsid w:val="002A1A56"/>
    <w:rsid w:val="002A1A8C"/>
    <w:rsid w:val="002A2C5F"/>
    <w:rsid w:val="002A5628"/>
    <w:rsid w:val="002A5D87"/>
    <w:rsid w:val="002B2F76"/>
    <w:rsid w:val="002B423C"/>
    <w:rsid w:val="002B67B0"/>
    <w:rsid w:val="002B737F"/>
    <w:rsid w:val="002B7D4F"/>
    <w:rsid w:val="002C1E17"/>
    <w:rsid w:val="002C2C32"/>
    <w:rsid w:val="002C311A"/>
    <w:rsid w:val="002C6F8D"/>
    <w:rsid w:val="002C729D"/>
    <w:rsid w:val="002D1531"/>
    <w:rsid w:val="002D24D8"/>
    <w:rsid w:val="002D2D63"/>
    <w:rsid w:val="002D604F"/>
    <w:rsid w:val="002D60B8"/>
    <w:rsid w:val="002D670C"/>
    <w:rsid w:val="002D7939"/>
    <w:rsid w:val="002D7A9A"/>
    <w:rsid w:val="002E1D57"/>
    <w:rsid w:val="002E3249"/>
    <w:rsid w:val="002E390A"/>
    <w:rsid w:val="002E45C6"/>
    <w:rsid w:val="002E6E3F"/>
    <w:rsid w:val="002F111B"/>
    <w:rsid w:val="002F1D18"/>
    <w:rsid w:val="002F1F4B"/>
    <w:rsid w:val="002F53BC"/>
    <w:rsid w:val="0030484C"/>
    <w:rsid w:val="003049AB"/>
    <w:rsid w:val="00305C86"/>
    <w:rsid w:val="00314286"/>
    <w:rsid w:val="00315A66"/>
    <w:rsid w:val="00321A67"/>
    <w:rsid w:val="003363D5"/>
    <w:rsid w:val="00340749"/>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7559B"/>
    <w:rsid w:val="003812AD"/>
    <w:rsid w:val="003844FD"/>
    <w:rsid w:val="00384AF7"/>
    <w:rsid w:val="00386850"/>
    <w:rsid w:val="00391431"/>
    <w:rsid w:val="0039148E"/>
    <w:rsid w:val="003927DC"/>
    <w:rsid w:val="003946A8"/>
    <w:rsid w:val="00394DC3"/>
    <w:rsid w:val="00394EF1"/>
    <w:rsid w:val="003952E2"/>
    <w:rsid w:val="003A0313"/>
    <w:rsid w:val="003A08F5"/>
    <w:rsid w:val="003A0C74"/>
    <w:rsid w:val="003A464A"/>
    <w:rsid w:val="003A715A"/>
    <w:rsid w:val="003A7952"/>
    <w:rsid w:val="003B2DB6"/>
    <w:rsid w:val="003B678A"/>
    <w:rsid w:val="003B684F"/>
    <w:rsid w:val="003B741A"/>
    <w:rsid w:val="003B78F5"/>
    <w:rsid w:val="003C03FD"/>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3DBB"/>
    <w:rsid w:val="00405FF9"/>
    <w:rsid w:val="004064DF"/>
    <w:rsid w:val="004075C0"/>
    <w:rsid w:val="00407F62"/>
    <w:rsid w:val="004104BC"/>
    <w:rsid w:val="004121B9"/>
    <w:rsid w:val="00413759"/>
    <w:rsid w:val="0041427E"/>
    <w:rsid w:val="0041430A"/>
    <w:rsid w:val="00416E80"/>
    <w:rsid w:val="00424550"/>
    <w:rsid w:val="00425973"/>
    <w:rsid w:val="00425FD7"/>
    <w:rsid w:val="004323D4"/>
    <w:rsid w:val="004365C8"/>
    <w:rsid w:val="00437B1B"/>
    <w:rsid w:val="004418F7"/>
    <w:rsid w:val="00441E3D"/>
    <w:rsid w:val="00446ACF"/>
    <w:rsid w:val="0045044A"/>
    <w:rsid w:val="0045139D"/>
    <w:rsid w:val="004535F2"/>
    <w:rsid w:val="00453BE7"/>
    <w:rsid w:val="004544DA"/>
    <w:rsid w:val="004600FA"/>
    <w:rsid w:val="004602CD"/>
    <w:rsid w:val="004625D4"/>
    <w:rsid w:val="00462DF3"/>
    <w:rsid w:val="0047070F"/>
    <w:rsid w:val="00472FD5"/>
    <w:rsid w:val="004735C1"/>
    <w:rsid w:val="00475174"/>
    <w:rsid w:val="00476524"/>
    <w:rsid w:val="0047683D"/>
    <w:rsid w:val="004770C3"/>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042F"/>
    <w:rsid w:val="004C1AAB"/>
    <w:rsid w:val="004C1C7B"/>
    <w:rsid w:val="004C232A"/>
    <w:rsid w:val="004C2BBC"/>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25CC"/>
    <w:rsid w:val="005030DB"/>
    <w:rsid w:val="005045D4"/>
    <w:rsid w:val="00511513"/>
    <w:rsid w:val="005115DE"/>
    <w:rsid w:val="00511B81"/>
    <w:rsid w:val="00512B69"/>
    <w:rsid w:val="00515A96"/>
    <w:rsid w:val="0051712D"/>
    <w:rsid w:val="005215F8"/>
    <w:rsid w:val="00522458"/>
    <w:rsid w:val="00523A17"/>
    <w:rsid w:val="00534960"/>
    <w:rsid w:val="00534DE3"/>
    <w:rsid w:val="00536982"/>
    <w:rsid w:val="005404AF"/>
    <w:rsid w:val="0054056E"/>
    <w:rsid w:val="00543E53"/>
    <w:rsid w:val="0054499D"/>
    <w:rsid w:val="00547FF1"/>
    <w:rsid w:val="005508ED"/>
    <w:rsid w:val="0055170E"/>
    <w:rsid w:val="0055568A"/>
    <w:rsid w:val="00555753"/>
    <w:rsid w:val="0056063D"/>
    <w:rsid w:val="00561D16"/>
    <w:rsid w:val="00567CFA"/>
    <w:rsid w:val="00571FD5"/>
    <w:rsid w:val="00572A6A"/>
    <w:rsid w:val="00572E8F"/>
    <w:rsid w:val="00574A66"/>
    <w:rsid w:val="00580DC0"/>
    <w:rsid w:val="005823B3"/>
    <w:rsid w:val="005825AD"/>
    <w:rsid w:val="005837DC"/>
    <w:rsid w:val="00587677"/>
    <w:rsid w:val="00587CCD"/>
    <w:rsid w:val="00590EF6"/>
    <w:rsid w:val="00591757"/>
    <w:rsid w:val="005A0B81"/>
    <w:rsid w:val="005A1039"/>
    <w:rsid w:val="005A1AF5"/>
    <w:rsid w:val="005A4326"/>
    <w:rsid w:val="005A65EF"/>
    <w:rsid w:val="005A66F2"/>
    <w:rsid w:val="005B2094"/>
    <w:rsid w:val="005B36B9"/>
    <w:rsid w:val="005B4C96"/>
    <w:rsid w:val="005B56C5"/>
    <w:rsid w:val="005B63E5"/>
    <w:rsid w:val="005B761E"/>
    <w:rsid w:val="005B7A7D"/>
    <w:rsid w:val="005C04D7"/>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555F"/>
    <w:rsid w:val="00607645"/>
    <w:rsid w:val="0061194B"/>
    <w:rsid w:val="006139EC"/>
    <w:rsid w:val="00614135"/>
    <w:rsid w:val="00614341"/>
    <w:rsid w:val="00615814"/>
    <w:rsid w:val="00616640"/>
    <w:rsid w:val="006170CE"/>
    <w:rsid w:val="00617EBF"/>
    <w:rsid w:val="00625C5B"/>
    <w:rsid w:val="0063428E"/>
    <w:rsid w:val="00634771"/>
    <w:rsid w:val="00634A86"/>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FDE"/>
    <w:rsid w:val="00692CDB"/>
    <w:rsid w:val="00696649"/>
    <w:rsid w:val="00696790"/>
    <w:rsid w:val="00697EC6"/>
    <w:rsid w:val="006A03C8"/>
    <w:rsid w:val="006A0565"/>
    <w:rsid w:val="006A0690"/>
    <w:rsid w:val="006A0864"/>
    <w:rsid w:val="006A2FFC"/>
    <w:rsid w:val="006A3419"/>
    <w:rsid w:val="006A384E"/>
    <w:rsid w:val="006A4D4C"/>
    <w:rsid w:val="006A5A22"/>
    <w:rsid w:val="006A66C9"/>
    <w:rsid w:val="006A67FC"/>
    <w:rsid w:val="006A7083"/>
    <w:rsid w:val="006A73C4"/>
    <w:rsid w:val="006B200F"/>
    <w:rsid w:val="006B2939"/>
    <w:rsid w:val="006B31EC"/>
    <w:rsid w:val="006B7CEF"/>
    <w:rsid w:val="006C0F7A"/>
    <w:rsid w:val="006C1DB6"/>
    <w:rsid w:val="006C6613"/>
    <w:rsid w:val="006C67C5"/>
    <w:rsid w:val="006C6A5D"/>
    <w:rsid w:val="006C6C41"/>
    <w:rsid w:val="006D0FE6"/>
    <w:rsid w:val="006D3F81"/>
    <w:rsid w:val="006D3FCF"/>
    <w:rsid w:val="006D4B55"/>
    <w:rsid w:val="006D5F01"/>
    <w:rsid w:val="006D71CE"/>
    <w:rsid w:val="006E0D5E"/>
    <w:rsid w:val="006E212B"/>
    <w:rsid w:val="006E2D67"/>
    <w:rsid w:val="006E63BF"/>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F0"/>
    <w:rsid w:val="007227C2"/>
    <w:rsid w:val="00726C0A"/>
    <w:rsid w:val="007270E9"/>
    <w:rsid w:val="00727B35"/>
    <w:rsid w:val="00733C37"/>
    <w:rsid w:val="00735E59"/>
    <w:rsid w:val="00740009"/>
    <w:rsid w:val="0074076E"/>
    <w:rsid w:val="007421B5"/>
    <w:rsid w:val="00746C24"/>
    <w:rsid w:val="00750240"/>
    <w:rsid w:val="007502B4"/>
    <w:rsid w:val="00750DB1"/>
    <w:rsid w:val="00752F7A"/>
    <w:rsid w:val="0075405E"/>
    <w:rsid w:val="00755061"/>
    <w:rsid w:val="007554B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094C"/>
    <w:rsid w:val="0079490F"/>
    <w:rsid w:val="00794EE4"/>
    <w:rsid w:val="00795281"/>
    <w:rsid w:val="007962A1"/>
    <w:rsid w:val="007967C5"/>
    <w:rsid w:val="007978E9"/>
    <w:rsid w:val="007A0FFF"/>
    <w:rsid w:val="007A15B0"/>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62DF"/>
    <w:rsid w:val="007C7A31"/>
    <w:rsid w:val="007D10E7"/>
    <w:rsid w:val="007D10F1"/>
    <w:rsid w:val="007D3FF7"/>
    <w:rsid w:val="007D4069"/>
    <w:rsid w:val="007D4DA9"/>
    <w:rsid w:val="007D7F38"/>
    <w:rsid w:val="007E235D"/>
    <w:rsid w:val="007E3247"/>
    <w:rsid w:val="007E633F"/>
    <w:rsid w:val="007E678B"/>
    <w:rsid w:val="007E6D8E"/>
    <w:rsid w:val="007F573B"/>
    <w:rsid w:val="00801399"/>
    <w:rsid w:val="008028AB"/>
    <w:rsid w:val="00803147"/>
    <w:rsid w:val="00803C62"/>
    <w:rsid w:val="008066C4"/>
    <w:rsid w:val="0081318E"/>
    <w:rsid w:val="008179B1"/>
    <w:rsid w:val="00820016"/>
    <w:rsid w:val="00824B0C"/>
    <w:rsid w:val="008272AD"/>
    <w:rsid w:val="00827839"/>
    <w:rsid w:val="0083128F"/>
    <w:rsid w:val="0083158A"/>
    <w:rsid w:val="008347A2"/>
    <w:rsid w:val="00836817"/>
    <w:rsid w:val="00842B5E"/>
    <w:rsid w:val="00843587"/>
    <w:rsid w:val="0084459D"/>
    <w:rsid w:val="00844A61"/>
    <w:rsid w:val="00847317"/>
    <w:rsid w:val="00850359"/>
    <w:rsid w:val="00850548"/>
    <w:rsid w:val="008508F1"/>
    <w:rsid w:val="00851D1E"/>
    <w:rsid w:val="00852789"/>
    <w:rsid w:val="00854CE7"/>
    <w:rsid w:val="00856657"/>
    <w:rsid w:val="00856E6D"/>
    <w:rsid w:val="00862159"/>
    <w:rsid w:val="0086216B"/>
    <w:rsid w:val="008631D8"/>
    <w:rsid w:val="00864D9A"/>
    <w:rsid w:val="00865BB2"/>
    <w:rsid w:val="00867A35"/>
    <w:rsid w:val="00874E86"/>
    <w:rsid w:val="00876F3F"/>
    <w:rsid w:val="00877A57"/>
    <w:rsid w:val="00882D53"/>
    <w:rsid w:val="00885164"/>
    <w:rsid w:val="008902E3"/>
    <w:rsid w:val="00891E16"/>
    <w:rsid w:val="00892688"/>
    <w:rsid w:val="00893B2D"/>
    <w:rsid w:val="00895548"/>
    <w:rsid w:val="00897C98"/>
    <w:rsid w:val="008A2C40"/>
    <w:rsid w:val="008A4C62"/>
    <w:rsid w:val="008A564B"/>
    <w:rsid w:val="008A666D"/>
    <w:rsid w:val="008A75B1"/>
    <w:rsid w:val="008B14D1"/>
    <w:rsid w:val="008B1EC6"/>
    <w:rsid w:val="008B22C2"/>
    <w:rsid w:val="008C47CE"/>
    <w:rsid w:val="008C4E9F"/>
    <w:rsid w:val="008C67DD"/>
    <w:rsid w:val="008D208D"/>
    <w:rsid w:val="008D319C"/>
    <w:rsid w:val="008D3270"/>
    <w:rsid w:val="008D3EC4"/>
    <w:rsid w:val="008D5585"/>
    <w:rsid w:val="008D6F9A"/>
    <w:rsid w:val="008E03B8"/>
    <w:rsid w:val="008E155B"/>
    <w:rsid w:val="008E2E77"/>
    <w:rsid w:val="008E4417"/>
    <w:rsid w:val="008E5CA5"/>
    <w:rsid w:val="008E679A"/>
    <w:rsid w:val="008F042E"/>
    <w:rsid w:val="00901AC3"/>
    <w:rsid w:val="00902D24"/>
    <w:rsid w:val="0090680D"/>
    <w:rsid w:val="0091613A"/>
    <w:rsid w:val="009171B0"/>
    <w:rsid w:val="00921478"/>
    <w:rsid w:val="00924912"/>
    <w:rsid w:val="00926180"/>
    <w:rsid w:val="00926358"/>
    <w:rsid w:val="00926BA0"/>
    <w:rsid w:val="00930EED"/>
    <w:rsid w:val="00935F0B"/>
    <w:rsid w:val="00937774"/>
    <w:rsid w:val="00940099"/>
    <w:rsid w:val="00940174"/>
    <w:rsid w:val="00940542"/>
    <w:rsid w:val="00944252"/>
    <w:rsid w:val="009455FC"/>
    <w:rsid w:val="00950A0F"/>
    <w:rsid w:val="00953C19"/>
    <w:rsid w:val="00954831"/>
    <w:rsid w:val="0095673D"/>
    <w:rsid w:val="00956CAC"/>
    <w:rsid w:val="00960640"/>
    <w:rsid w:val="00960E85"/>
    <w:rsid w:val="00961F3F"/>
    <w:rsid w:val="00964A15"/>
    <w:rsid w:val="00965E8E"/>
    <w:rsid w:val="00970BD9"/>
    <w:rsid w:val="00970C00"/>
    <w:rsid w:val="00971BC6"/>
    <w:rsid w:val="009740D8"/>
    <w:rsid w:val="00974390"/>
    <w:rsid w:val="009754B9"/>
    <w:rsid w:val="009769C1"/>
    <w:rsid w:val="0097761F"/>
    <w:rsid w:val="0097793D"/>
    <w:rsid w:val="00977CBB"/>
    <w:rsid w:val="00980FC5"/>
    <w:rsid w:val="00984628"/>
    <w:rsid w:val="00984874"/>
    <w:rsid w:val="00984A70"/>
    <w:rsid w:val="00986A14"/>
    <w:rsid w:val="00987AA9"/>
    <w:rsid w:val="00987C61"/>
    <w:rsid w:val="0099126D"/>
    <w:rsid w:val="00991D83"/>
    <w:rsid w:val="00993BDC"/>
    <w:rsid w:val="00994233"/>
    <w:rsid w:val="009A2EAB"/>
    <w:rsid w:val="009A3981"/>
    <w:rsid w:val="009A4127"/>
    <w:rsid w:val="009B322B"/>
    <w:rsid w:val="009B572F"/>
    <w:rsid w:val="009B762D"/>
    <w:rsid w:val="009B7F2A"/>
    <w:rsid w:val="009C0155"/>
    <w:rsid w:val="009C0511"/>
    <w:rsid w:val="009C19C2"/>
    <w:rsid w:val="009C446A"/>
    <w:rsid w:val="009D006B"/>
    <w:rsid w:val="009D03ED"/>
    <w:rsid w:val="009D0690"/>
    <w:rsid w:val="009D0946"/>
    <w:rsid w:val="009D2729"/>
    <w:rsid w:val="009D6300"/>
    <w:rsid w:val="009D766B"/>
    <w:rsid w:val="009E31AB"/>
    <w:rsid w:val="009E340C"/>
    <w:rsid w:val="009E4D74"/>
    <w:rsid w:val="009E4D9A"/>
    <w:rsid w:val="009E521C"/>
    <w:rsid w:val="009E60D2"/>
    <w:rsid w:val="009F1062"/>
    <w:rsid w:val="009F40FA"/>
    <w:rsid w:val="009F7B33"/>
    <w:rsid w:val="00A028EB"/>
    <w:rsid w:val="00A035F6"/>
    <w:rsid w:val="00A0497C"/>
    <w:rsid w:val="00A06E75"/>
    <w:rsid w:val="00A10297"/>
    <w:rsid w:val="00A10C6C"/>
    <w:rsid w:val="00A13843"/>
    <w:rsid w:val="00A14E4A"/>
    <w:rsid w:val="00A156B1"/>
    <w:rsid w:val="00A247EB"/>
    <w:rsid w:val="00A31E0B"/>
    <w:rsid w:val="00A3203C"/>
    <w:rsid w:val="00A33E4F"/>
    <w:rsid w:val="00A352CA"/>
    <w:rsid w:val="00A3563A"/>
    <w:rsid w:val="00A36A66"/>
    <w:rsid w:val="00A36E57"/>
    <w:rsid w:val="00A370EE"/>
    <w:rsid w:val="00A40C08"/>
    <w:rsid w:val="00A41B99"/>
    <w:rsid w:val="00A4497F"/>
    <w:rsid w:val="00A47AAC"/>
    <w:rsid w:val="00A47D22"/>
    <w:rsid w:val="00A52405"/>
    <w:rsid w:val="00A525D6"/>
    <w:rsid w:val="00A54114"/>
    <w:rsid w:val="00A54ADE"/>
    <w:rsid w:val="00A55D28"/>
    <w:rsid w:val="00A56393"/>
    <w:rsid w:val="00A60098"/>
    <w:rsid w:val="00A609C1"/>
    <w:rsid w:val="00A634B7"/>
    <w:rsid w:val="00A67615"/>
    <w:rsid w:val="00A67BF6"/>
    <w:rsid w:val="00A7068D"/>
    <w:rsid w:val="00A71077"/>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3313"/>
    <w:rsid w:val="00AA439B"/>
    <w:rsid w:val="00AA49A9"/>
    <w:rsid w:val="00AA6CAC"/>
    <w:rsid w:val="00AB3CE0"/>
    <w:rsid w:val="00AB47D7"/>
    <w:rsid w:val="00AB725F"/>
    <w:rsid w:val="00AB7C2B"/>
    <w:rsid w:val="00AC0D99"/>
    <w:rsid w:val="00AC3415"/>
    <w:rsid w:val="00AC3FA2"/>
    <w:rsid w:val="00AC4933"/>
    <w:rsid w:val="00AC4C38"/>
    <w:rsid w:val="00AC61B9"/>
    <w:rsid w:val="00AD233B"/>
    <w:rsid w:val="00AD4017"/>
    <w:rsid w:val="00AE18DD"/>
    <w:rsid w:val="00AE5004"/>
    <w:rsid w:val="00AE59C2"/>
    <w:rsid w:val="00AE6FE3"/>
    <w:rsid w:val="00AF36B6"/>
    <w:rsid w:val="00AF614A"/>
    <w:rsid w:val="00B02BBA"/>
    <w:rsid w:val="00B10E7D"/>
    <w:rsid w:val="00B146DD"/>
    <w:rsid w:val="00B14740"/>
    <w:rsid w:val="00B15B6E"/>
    <w:rsid w:val="00B1637A"/>
    <w:rsid w:val="00B16801"/>
    <w:rsid w:val="00B218D1"/>
    <w:rsid w:val="00B2655D"/>
    <w:rsid w:val="00B27A2E"/>
    <w:rsid w:val="00B30B68"/>
    <w:rsid w:val="00B3442C"/>
    <w:rsid w:val="00B34F9B"/>
    <w:rsid w:val="00B35083"/>
    <w:rsid w:val="00B42F2F"/>
    <w:rsid w:val="00B44DA0"/>
    <w:rsid w:val="00B47A3A"/>
    <w:rsid w:val="00B47F4E"/>
    <w:rsid w:val="00B51584"/>
    <w:rsid w:val="00B51AC0"/>
    <w:rsid w:val="00B51F9E"/>
    <w:rsid w:val="00B522E3"/>
    <w:rsid w:val="00B539B3"/>
    <w:rsid w:val="00B549EB"/>
    <w:rsid w:val="00B567A0"/>
    <w:rsid w:val="00B567D1"/>
    <w:rsid w:val="00B57E99"/>
    <w:rsid w:val="00B61BC3"/>
    <w:rsid w:val="00B631E2"/>
    <w:rsid w:val="00B716C8"/>
    <w:rsid w:val="00B7197D"/>
    <w:rsid w:val="00B71A25"/>
    <w:rsid w:val="00B737AC"/>
    <w:rsid w:val="00B73BA0"/>
    <w:rsid w:val="00B83898"/>
    <w:rsid w:val="00B86DB4"/>
    <w:rsid w:val="00B87488"/>
    <w:rsid w:val="00B90766"/>
    <w:rsid w:val="00B945F7"/>
    <w:rsid w:val="00B9467A"/>
    <w:rsid w:val="00B9500E"/>
    <w:rsid w:val="00B95F6F"/>
    <w:rsid w:val="00B96D85"/>
    <w:rsid w:val="00B9741D"/>
    <w:rsid w:val="00B97E91"/>
    <w:rsid w:val="00BA06EF"/>
    <w:rsid w:val="00BA236B"/>
    <w:rsid w:val="00BA3188"/>
    <w:rsid w:val="00BA490E"/>
    <w:rsid w:val="00BA74BF"/>
    <w:rsid w:val="00BA7ADB"/>
    <w:rsid w:val="00BB0AE6"/>
    <w:rsid w:val="00BB2AD8"/>
    <w:rsid w:val="00BB38D1"/>
    <w:rsid w:val="00BB4EF8"/>
    <w:rsid w:val="00BB5126"/>
    <w:rsid w:val="00BB60D9"/>
    <w:rsid w:val="00BB664F"/>
    <w:rsid w:val="00BC10B6"/>
    <w:rsid w:val="00BC10F7"/>
    <w:rsid w:val="00BC1D06"/>
    <w:rsid w:val="00BD1AAD"/>
    <w:rsid w:val="00BD2C24"/>
    <w:rsid w:val="00BD2FEC"/>
    <w:rsid w:val="00BE1F48"/>
    <w:rsid w:val="00BE1FC5"/>
    <w:rsid w:val="00BE4BC8"/>
    <w:rsid w:val="00BE7F2E"/>
    <w:rsid w:val="00BF04F7"/>
    <w:rsid w:val="00BF2515"/>
    <w:rsid w:val="00BF4976"/>
    <w:rsid w:val="00BF5B21"/>
    <w:rsid w:val="00C00753"/>
    <w:rsid w:val="00C047F8"/>
    <w:rsid w:val="00C05179"/>
    <w:rsid w:val="00C06567"/>
    <w:rsid w:val="00C06BEC"/>
    <w:rsid w:val="00C06F6D"/>
    <w:rsid w:val="00C1077A"/>
    <w:rsid w:val="00C209B0"/>
    <w:rsid w:val="00C24E8C"/>
    <w:rsid w:val="00C2684B"/>
    <w:rsid w:val="00C2698B"/>
    <w:rsid w:val="00C278E8"/>
    <w:rsid w:val="00C34E1C"/>
    <w:rsid w:val="00C35B78"/>
    <w:rsid w:val="00C36495"/>
    <w:rsid w:val="00C36D77"/>
    <w:rsid w:val="00C37E08"/>
    <w:rsid w:val="00C4026B"/>
    <w:rsid w:val="00C4027E"/>
    <w:rsid w:val="00C409DA"/>
    <w:rsid w:val="00C4267F"/>
    <w:rsid w:val="00C42D25"/>
    <w:rsid w:val="00C43A36"/>
    <w:rsid w:val="00C4717D"/>
    <w:rsid w:val="00C50670"/>
    <w:rsid w:val="00C511D7"/>
    <w:rsid w:val="00C52F1D"/>
    <w:rsid w:val="00C53F80"/>
    <w:rsid w:val="00C57C4F"/>
    <w:rsid w:val="00C611A1"/>
    <w:rsid w:val="00C6179D"/>
    <w:rsid w:val="00C64549"/>
    <w:rsid w:val="00C64A64"/>
    <w:rsid w:val="00C66050"/>
    <w:rsid w:val="00C67362"/>
    <w:rsid w:val="00C673B2"/>
    <w:rsid w:val="00C67CC1"/>
    <w:rsid w:val="00C7209F"/>
    <w:rsid w:val="00C7312C"/>
    <w:rsid w:val="00C75CC2"/>
    <w:rsid w:val="00C77319"/>
    <w:rsid w:val="00C776EB"/>
    <w:rsid w:val="00C8051B"/>
    <w:rsid w:val="00C81641"/>
    <w:rsid w:val="00C82546"/>
    <w:rsid w:val="00C9034E"/>
    <w:rsid w:val="00C90B21"/>
    <w:rsid w:val="00C91280"/>
    <w:rsid w:val="00C9183D"/>
    <w:rsid w:val="00C92247"/>
    <w:rsid w:val="00C963A9"/>
    <w:rsid w:val="00C96B15"/>
    <w:rsid w:val="00C96E30"/>
    <w:rsid w:val="00CA05C5"/>
    <w:rsid w:val="00CA2685"/>
    <w:rsid w:val="00CA4CA6"/>
    <w:rsid w:val="00CA7886"/>
    <w:rsid w:val="00CB195C"/>
    <w:rsid w:val="00CB2AFB"/>
    <w:rsid w:val="00CB3534"/>
    <w:rsid w:val="00CC1C25"/>
    <w:rsid w:val="00CC41E0"/>
    <w:rsid w:val="00CC4F5D"/>
    <w:rsid w:val="00CC660B"/>
    <w:rsid w:val="00CD0F8B"/>
    <w:rsid w:val="00CD4ADA"/>
    <w:rsid w:val="00CD5755"/>
    <w:rsid w:val="00CD7570"/>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177A5"/>
    <w:rsid w:val="00D20891"/>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5"/>
    <w:rsid w:val="00D63356"/>
    <w:rsid w:val="00D63AD5"/>
    <w:rsid w:val="00D6507F"/>
    <w:rsid w:val="00D66107"/>
    <w:rsid w:val="00D66236"/>
    <w:rsid w:val="00D66421"/>
    <w:rsid w:val="00D67AD8"/>
    <w:rsid w:val="00D67DBC"/>
    <w:rsid w:val="00D70BAA"/>
    <w:rsid w:val="00D71D7B"/>
    <w:rsid w:val="00D72A30"/>
    <w:rsid w:val="00D737B3"/>
    <w:rsid w:val="00D73E90"/>
    <w:rsid w:val="00D748E2"/>
    <w:rsid w:val="00D74DE4"/>
    <w:rsid w:val="00D753C0"/>
    <w:rsid w:val="00D7714A"/>
    <w:rsid w:val="00D77D06"/>
    <w:rsid w:val="00D77DDA"/>
    <w:rsid w:val="00D80E69"/>
    <w:rsid w:val="00D80F73"/>
    <w:rsid w:val="00D83DBC"/>
    <w:rsid w:val="00D855FA"/>
    <w:rsid w:val="00D86013"/>
    <w:rsid w:val="00D87EEA"/>
    <w:rsid w:val="00D87FC8"/>
    <w:rsid w:val="00D904B9"/>
    <w:rsid w:val="00D90A70"/>
    <w:rsid w:val="00D90D7F"/>
    <w:rsid w:val="00D92195"/>
    <w:rsid w:val="00D92441"/>
    <w:rsid w:val="00D93DD5"/>
    <w:rsid w:val="00D95F84"/>
    <w:rsid w:val="00D96683"/>
    <w:rsid w:val="00D96E52"/>
    <w:rsid w:val="00D97482"/>
    <w:rsid w:val="00D97724"/>
    <w:rsid w:val="00DA18C6"/>
    <w:rsid w:val="00DA2806"/>
    <w:rsid w:val="00DA29B9"/>
    <w:rsid w:val="00DA2F6A"/>
    <w:rsid w:val="00DA3D1D"/>
    <w:rsid w:val="00DB6C4D"/>
    <w:rsid w:val="00DB7E5F"/>
    <w:rsid w:val="00DC0253"/>
    <w:rsid w:val="00DC0609"/>
    <w:rsid w:val="00DD1125"/>
    <w:rsid w:val="00DD24F0"/>
    <w:rsid w:val="00DD2CAD"/>
    <w:rsid w:val="00DE6F87"/>
    <w:rsid w:val="00DF00EA"/>
    <w:rsid w:val="00DF575A"/>
    <w:rsid w:val="00DF60CB"/>
    <w:rsid w:val="00E00E62"/>
    <w:rsid w:val="00E012DD"/>
    <w:rsid w:val="00E0323D"/>
    <w:rsid w:val="00E10A13"/>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322A"/>
    <w:rsid w:val="00E53A09"/>
    <w:rsid w:val="00E54918"/>
    <w:rsid w:val="00E55622"/>
    <w:rsid w:val="00E5565C"/>
    <w:rsid w:val="00E55E9D"/>
    <w:rsid w:val="00E578E0"/>
    <w:rsid w:val="00E57F4D"/>
    <w:rsid w:val="00E60376"/>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3AE"/>
    <w:rsid w:val="00E97A10"/>
    <w:rsid w:val="00EA1A1A"/>
    <w:rsid w:val="00EA3B71"/>
    <w:rsid w:val="00EA5019"/>
    <w:rsid w:val="00EB4751"/>
    <w:rsid w:val="00EB5B60"/>
    <w:rsid w:val="00EB60A7"/>
    <w:rsid w:val="00EB60C1"/>
    <w:rsid w:val="00EB67FA"/>
    <w:rsid w:val="00EC16DC"/>
    <w:rsid w:val="00EC1840"/>
    <w:rsid w:val="00EC1BFE"/>
    <w:rsid w:val="00EC46A5"/>
    <w:rsid w:val="00EC488A"/>
    <w:rsid w:val="00EC5178"/>
    <w:rsid w:val="00ED4553"/>
    <w:rsid w:val="00ED5102"/>
    <w:rsid w:val="00ED5F8C"/>
    <w:rsid w:val="00ED7233"/>
    <w:rsid w:val="00EE0BF5"/>
    <w:rsid w:val="00EE34E8"/>
    <w:rsid w:val="00EE4E24"/>
    <w:rsid w:val="00EE77F5"/>
    <w:rsid w:val="00EE7A89"/>
    <w:rsid w:val="00EF17D4"/>
    <w:rsid w:val="00EF1ADD"/>
    <w:rsid w:val="00EF3618"/>
    <w:rsid w:val="00EF40C0"/>
    <w:rsid w:val="00F01200"/>
    <w:rsid w:val="00F0311F"/>
    <w:rsid w:val="00F032AA"/>
    <w:rsid w:val="00F0496B"/>
    <w:rsid w:val="00F0670D"/>
    <w:rsid w:val="00F124D1"/>
    <w:rsid w:val="00F13494"/>
    <w:rsid w:val="00F14BD1"/>
    <w:rsid w:val="00F15263"/>
    <w:rsid w:val="00F22915"/>
    <w:rsid w:val="00F26801"/>
    <w:rsid w:val="00F27833"/>
    <w:rsid w:val="00F40057"/>
    <w:rsid w:val="00F42BDD"/>
    <w:rsid w:val="00F45313"/>
    <w:rsid w:val="00F47A8D"/>
    <w:rsid w:val="00F47EC3"/>
    <w:rsid w:val="00F503A9"/>
    <w:rsid w:val="00F511BD"/>
    <w:rsid w:val="00F52237"/>
    <w:rsid w:val="00F54961"/>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192B"/>
    <w:rsid w:val="00F91FBF"/>
    <w:rsid w:val="00F9223B"/>
    <w:rsid w:val="00F9427E"/>
    <w:rsid w:val="00F94CFB"/>
    <w:rsid w:val="00F9505E"/>
    <w:rsid w:val="00FA023C"/>
    <w:rsid w:val="00FA6689"/>
    <w:rsid w:val="00FA6FC4"/>
    <w:rsid w:val="00FB1930"/>
    <w:rsid w:val="00FB416A"/>
    <w:rsid w:val="00FC3A9C"/>
    <w:rsid w:val="00FC5BB8"/>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paragraph" w:customStyle="1" w:styleId="TableParagraph">
    <w:name w:val="Table Paragraph"/>
    <w:basedOn w:val="Normal"/>
    <w:uiPriority w:val="1"/>
    <w:qFormat/>
    <w:rsid w:val="00AA3313"/>
    <w:pPr>
      <w:widowControl w:val="0"/>
      <w:autoSpaceDE w:val="0"/>
      <w:autoSpaceDN w:val="0"/>
      <w:spacing w:before="114" w:after="0" w:line="240" w:lineRule="auto"/>
      <w:ind w:left="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338</TotalTime>
  <Pages>6</Pages>
  <Words>2017</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100</cp:revision>
  <cp:lastPrinted>2024-04-03T12:17:00Z</cp:lastPrinted>
  <dcterms:created xsi:type="dcterms:W3CDTF">2024-04-03T07:47:00Z</dcterms:created>
  <dcterms:modified xsi:type="dcterms:W3CDTF">2024-05-14T10:01:00Z</dcterms:modified>
</cp:coreProperties>
</file>