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8C439C">
            <w:pPr>
              <w:jc w:val="both"/>
              <w:rPr>
                <w:rFonts w:cstheme="minorHAnsi"/>
                <w:b/>
                <w:noProof/>
                <w:lang w:val="eu-ES" w:eastAsia="es-ES"/>
              </w:rPr>
            </w:pPr>
          </w:p>
          <w:p w14:paraId="226C532E" w14:textId="360BC830" w:rsidR="00DA5BA6" w:rsidRPr="00EB1CE9" w:rsidRDefault="00DA5BA6" w:rsidP="008C439C">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w:t>
            </w:r>
            <w:r w:rsidR="00B17DDB">
              <w:rPr>
                <w:rFonts w:cstheme="minorHAnsi"/>
                <w:b/>
                <w:noProof/>
                <w:lang w:val="eu-ES" w:eastAsia="es-ES"/>
              </w:rPr>
              <w:t>ABUZTUAREN 9</w:t>
            </w:r>
            <w:r w:rsidRPr="00EB1CE9">
              <w:rPr>
                <w:rFonts w:cstheme="minorHAnsi"/>
                <w:b/>
                <w:noProof/>
                <w:lang w:val="eu-ES" w:eastAsia="es-ES"/>
              </w:rPr>
              <w:t xml:space="preserve">KO </w:t>
            </w:r>
            <w:r w:rsidR="00D27E2E">
              <w:rPr>
                <w:rFonts w:cstheme="minorHAnsi"/>
                <w:b/>
                <w:noProof/>
                <w:lang w:val="eu-ES" w:eastAsia="es-ES"/>
              </w:rPr>
              <w:t>EZ</w:t>
            </w:r>
            <w:r w:rsidRPr="00EB1CE9">
              <w:rPr>
                <w:rFonts w:cstheme="minorHAnsi"/>
                <w:b/>
                <w:noProof/>
                <w:lang w:val="eu-ES" w:eastAsia="es-ES"/>
              </w:rPr>
              <w:t>OHIKO BILKURAREN AKTA</w:t>
            </w:r>
          </w:p>
          <w:p w14:paraId="30BFDD02" w14:textId="77777777" w:rsidR="00DA5BA6" w:rsidRPr="00EB1CE9" w:rsidRDefault="00DA5BA6" w:rsidP="008C439C">
            <w:pPr>
              <w:jc w:val="both"/>
              <w:rPr>
                <w:rFonts w:cstheme="minorHAnsi"/>
                <w:b/>
                <w:noProof/>
                <w:lang w:val="eu-ES" w:eastAsia="es-ES"/>
              </w:rPr>
            </w:pPr>
          </w:p>
          <w:p w14:paraId="4B8E72A3"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8C439C">
            <w:pPr>
              <w:jc w:val="both"/>
              <w:rPr>
                <w:rFonts w:cstheme="minorHAnsi"/>
                <w:bCs/>
                <w:noProof/>
                <w:lang w:val="eu-ES" w:eastAsia="es-ES"/>
              </w:rPr>
            </w:pPr>
          </w:p>
          <w:p w14:paraId="5EDA89BE"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Bertaratutakoak</w:t>
            </w:r>
          </w:p>
          <w:p w14:paraId="00E33936"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Blas Andresena Echeverría jn.</w:t>
            </w:r>
          </w:p>
          <w:p w14:paraId="3D8B4927" w14:textId="5EC71F9A"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Jose Antonio Jauregui Juanotena </w:t>
            </w:r>
            <w:r w:rsidR="00383BD1" w:rsidRPr="00EB1CE9">
              <w:rPr>
                <w:rFonts w:cstheme="minorHAnsi"/>
                <w:bCs/>
                <w:noProof/>
                <w:lang w:val="eu-ES" w:eastAsia="es-ES"/>
              </w:rPr>
              <w:t>jn.</w:t>
            </w:r>
          </w:p>
          <w:p w14:paraId="7E2180F0" w14:textId="3A6A983C" w:rsidR="00383BD1" w:rsidRPr="00EB1CE9" w:rsidRDefault="00D27E2E" w:rsidP="008C439C">
            <w:pPr>
              <w:jc w:val="both"/>
              <w:rPr>
                <w:rFonts w:cstheme="minorHAnsi"/>
                <w:bCs/>
                <w:noProof/>
                <w:lang w:val="eu-ES" w:eastAsia="es-ES"/>
              </w:rPr>
            </w:pPr>
            <w:r w:rsidRPr="00EB1CE9">
              <w:rPr>
                <w:rFonts w:cstheme="minorHAnsi"/>
                <w:bCs/>
                <w:noProof/>
                <w:lang w:val="eu-ES" w:eastAsia="es-ES"/>
              </w:rPr>
              <w:t xml:space="preserve">Román Aguerre Lizarreta </w:t>
            </w:r>
            <w:r w:rsidR="00383BD1" w:rsidRPr="00EB1CE9">
              <w:rPr>
                <w:rFonts w:cstheme="minorHAnsi"/>
                <w:bCs/>
                <w:noProof/>
                <w:lang w:val="eu-ES" w:eastAsia="es-ES"/>
              </w:rPr>
              <w:t>jn.</w:t>
            </w:r>
          </w:p>
          <w:p w14:paraId="25D0B3EC" w14:textId="77777777" w:rsidR="00B17DDB" w:rsidRPr="00EB1CE9" w:rsidRDefault="00B17DDB" w:rsidP="00B17DDB">
            <w:pPr>
              <w:jc w:val="both"/>
              <w:rPr>
                <w:rFonts w:cstheme="minorHAnsi"/>
                <w:bCs/>
                <w:noProof/>
                <w:lang w:val="eu-ES" w:eastAsia="es-ES"/>
              </w:rPr>
            </w:pPr>
            <w:r w:rsidRPr="00EB1CE9">
              <w:rPr>
                <w:rFonts w:cstheme="minorHAnsi"/>
                <w:bCs/>
                <w:noProof/>
                <w:lang w:val="eu-ES" w:eastAsia="es-ES"/>
              </w:rPr>
              <w:t>Iker Tranche Laurnaga jn.</w:t>
            </w:r>
          </w:p>
          <w:p w14:paraId="529335E2" w14:textId="77777777" w:rsidR="00B17DDB" w:rsidRPr="00EB1CE9" w:rsidRDefault="00B17DDB" w:rsidP="00B17DDB">
            <w:pPr>
              <w:jc w:val="both"/>
              <w:rPr>
                <w:rFonts w:cstheme="minorHAnsi"/>
                <w:bCs/>
                <w:noProof/>
                <w:lang w:val="eu-ES" w:eastAsia="es-ES"/>
              </w:rPr>
            </w:pPr>
            <w:r w:rsidRPr="00EB1CE9">
              <w:rPr>
                <w:rFonts w:cstheme="minorHAnsi"/>
                <w:bCs/>
                <w:noProof/>
                <w:lang w:val="eu-ES" w:eastAsia="es-ES"/>
              </w:rPr>
              <w:t>José José Antonio Sarratea Recarte jn.</w:t>
            </w:r>
          </w:p>
          <w:p w14:paraId="2B08F90B" w14:textId="77777777" w:rsidR="00383BD1" w:rsidRPr="00EB1CE9" w:rsidRDefault="00383BD1" w:rsidP="008C439C">
            <w:pPr>
              <w:jc w:val="both"/>
              <w:rPr>
                <w:rFonts w:cstheme="minorHAnsi"/>
                <w:bCs/>
                <w:noProof/>
                <w:lang w:val="eu-ES" w:eastAsia="es-ES"/>
              </w:rPr>
            </w:pPr>
          </w:p>
          <w:p w14:paraId="49C0A9FF" w14:textId="728D10EE"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 ez direnak</w:t>
            </w:r>
            <w:r w:rsidR="00DF69A2">
              <w:rPr>
                <w:rFonts w:cstheme="minorHAnsi"/>
                <w:b/>
                <w:noProof/>
                <w:lang w:val="eu-ES" w:eastAsia="es-ES"/>
              </w:rPr>
              <w:t xml:space="preserve"> justifikatu ondoren</w:t>
            </w:r>
          </w:p>
          <w:p w14:paraId="7F468428" w14:textId="34425463" w:rsidR="00DA5BA6" w:rsidRPr="00EB1CE9" w:rsidRDefault="00383BD1" w:rsidP="008C439C">
            <w:pPr>
              <w:jc w:val="both"/>
              <w:rPr>
                <w:rFonts w:cstheme="minorHAnsi"/>
                <w:bCs/>
                <w:noProof/>
                <w:lang w:val="eu-ES" w:eastAsia="es-ES"/>
              </w:rPr>
            </w:pPr>
            <w:r w:rsidRPr="00EB1CE9">
              <w:rPr>
                <w:rFonts w:cstheme="minorHAnsi"/>
                <w:bCs/>
                <w:noProof/>
                <w:lang w:val="eu-ES" w:eastAsia="es-ES"/>
              </w:rPr>
              <w:t>Xabier Aguerre Damboriena</w:t>
            </w:r>
          </w:p>
          <w:p w14:paraId="47878347" w14:textId="77777777" w:rsidR="00383BD1" w:rsidRPr="00EB1CE9" w:rsidRDefault="00383BD1" w:rsidP="008C439C">
            <w:pPr>
              <w:jc w:val="both"/>
              <w:rPr>
                <w:rFonts w:cstheme="minorHAnsi"/>
                <w:bCs/>
                <w:noProof/>
                <w:lang w:val="eu-ES" w:eastAsia="es-ES"/>
              </w:rPr>
            </w:pPr>
          </w:p>
          <w:p w14:paraId="4F4901A5" w14:textId="78BB7C1B" w:rsidR="00DA5BA6" w:rsidRDefault="00DA5BA6" w:rsidP="008C439C">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 xml:space="preserve">ko </w:t>
            </w:r>
            <w:r w:rsidR="00B17DDB">
              <w:rPr>
                <w:rFonts w:cstheme="minorHAnsi"/>
                <w:lang w:val="eu-ES"/>
              </w:rPr>
              <w:t>abuztuaren 9</w:t>
            </w:r>
            <w:r w:rsidR="00BF0E6D">
              <w:rPr>
                <w:rFonts w:cstheme="minorHAnsi"/>
                <w:lang w:val="eu-ES"/>
              </w:rPr>
              <w:t>a</w:t>
            </w:r>
            <w:r w:rsidRPr="00EB1CE9">
              <w:rPr>
                <w:rFonts w:cstheme="minorHAnsi"/>
                <w:lang w:val="eu-ES"/>
              </w:rPr>
              <w:t xml:space="preserve">n, </w:t>
            </w:r>
            <w:r w:rsidR="00B17DDB">
              <w:rPr>
                <w:rFonts w:cstheme="minorHAnsi"/>
                <w:lang w:val="eu-ES"/>
              </w:rPr>
              <w:t>09</w:t>
            </w:r>
            <w:r w:rsidRPr="00EB1CE9">
              <w:rPr>
                <w:rFonts w:cstheme="minorHAnsi"/>
                <w:lang w:val="eu-ES"/>
              </w:rPr>
              <w:t xml:space="preserve">:00etan, eta </w:t>
            </w:r>
            <w:proofErr w:type="spellStart"/>
            <w:r w:rsidRPr="00EB1CE9">
              <w:rPr>
                <w:rFonts w:cstheme="minorHAnsi"/>
                <w:lang w:val="eu-ES"/>
              </w:rPr>
              <w:t>Andrés</w:t>
            </w:r>
            <w:proofErr w:type="spellEnd"/>
            <w:r w:rsidRPr="00EB1CE9">
              <w:rPr>
                <w:rFonts w:cstheme="minorHAnsi"/>
                <w:lang w:val="eu-ES"/>
              </w:rPr>
              <w:t xml:space="preserve"> Echenique Iriarte alkatearen lehendakaritzapean, zinegotzi hauek bildu dira Herriko Etxean, bilkura </w:t>
            </w:r>
            <w:r w:rsidR="002504FB">
              <w:rPr>
                <w:rFonts w:cstheme="minorHAnsi"/>
                <w:lang w:val="eu-ES"/>
              </w:rPr>
              <w:t xml:space="preserve">ez </w:t>
            </w:r>
            <w:r w:rsidRPr="00EB1CE9">
              <w:rPr>
                <w:rFonts w:cstheme="minorHAnsi"/>
                <w:lang w:val="eu-ES"/>
              </w:rPr>
              <w:t>arruntean, legez deialdia egin ondoren, eta Itziar Iribarren Recarte idazkariak lagunduta.</w:t>
            </w:r>
          </w:p>
          <w:p w14:paraId="51F2F134" w14:textId="77777777" w:rsidR="00C8429E" w:rsidRPr="00EB1CE9" w:rsidRDefault="00C8429E" w:rsidP="008C439C">
            <w:pPr>
              <w:jc w:val="both"/>
              <w:rPr>
                <w:rFonts w:cstheme="minorHAnsi"/>
                <w:lang w:val="eu-ES"/>
              </w:rPr>
            </w:pPr>
          </w:p>
          <w:p w14:paraId="3ED0EE62" w14:textId="77777777" w:rsidR="00DA5BA6" w:rsidRDefault="00DA5BA6" w:rsidP="008C439C">
            <w:pPr>
              <w:jc w:val="both"/>
              <w:rPr>
                <w:rFonts w:cstheme="minorHAnsi"/>
                <w:lang w:val="eu-ES"/>
              </w:rPr>
            </w:pPr>
          </w:p>
          <w:p w14:paraId="746905D7" w14:textId="77777777" w:rsidR="00C8429E" w:rsidRDefault="00C8429E" w:rsidP="008C439C">
            <w:pPr>
              <w:jc w:val="both"/>
              <w:rPr>
                <w:rFonts w:cstheme="minorHAnsi"/>
                <w:lang w:val="eu-ES"/>
              </w:rPr>
            </w:pPr>
          </w:p>
          <w:p w14:paraId="5A43F5B9" w14:textId="6185A25B" w:rsidR="00C8429E" w:rsidRPr="00EB1CE9" w:rsidRDefault="00C8429E" w:rsidP="008C439C">
            <w:pPr>
              <w:jc w:val="both"/>
              <w:rPr>
                <w:rFonts w:cstheme="minorHAnsi"/>
                <w:lang w:val="eu-ES"/>
              </w:rPr>
            </w:pPr>
            <w:r w:rsidRPr="00C8429E">
              <w:rPr>
                <w:rFonts w:cstheme="minorHAnsi"/>
                <w:lang w:val="eu-ES"/>
              </w:rPr>
              <w:t xml:space="preserve">Entzule gisa </w:t>
            </w:r>
            <w:r w:rsidR="00B17DDB">
              <w:rPr>
                <w:rFonts w:cstheme="minorHAnsi"/>
                <w:lang w:val="eu-ES"/>
              </w:rPr>
              <w:t>egon da</w:t>
            </w:r>
            <w:r w:rsidRPr="00C8429E">
              <w:rPr>
                <w:rFonts w:cstheme="minorHAnsi"/>
                <w:lang w:val="eu-ES"/>
              </w:rPr>
              <w:t xml:space="preserve">: </w:t>
            </w:r>
            <w:r w:rsidR="00B17DDB">
              <w:rPr>
                <w:rFonts w:cstheme="minorHAnsi"/>
                <w:lang w:val="eu-ES"/>
              </w:rPr>
              <w:t>Antonio Perez Arregui</w:t>
            </w:r>
            <w:r w:rsidRPr="00C8429E">
              <w:rPr>
                <w:rFonts w:cstheme="minorHAnsi"/>
                <w:lang w:val="eu-ES"/>
              </w:rPr>
              <w:t>.</w:t>
            </w:r>
          </w:p>
          <w:p w14:paraId="7055FE77" w14:textId="77777777" w:rsidR="00DA5BA6" w:rsidRPr="00EB1CE9" w:rsidRDefault="00DA5BA6" w:rsidP="008C439C">
            <w:pPr>
              <w:jc w:val="both"/>
              <w:rPr>
                <w:rFonts w:cstheme="minorHAnsi"/>
                <w:lang w:val="eu-ES"/>
              </w:rPr>
            </w:pPr>
          </w:p>
          <w:p w14:paraId="37AC2918" w14:textId="4B02021E" w:rsidR="00DA5BA6" w:rsidRDefault="00DA5BA6" w:rsidP="008C439C">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r w:rsidR="002A2AE6">
              <w:rPr>
                <w:rFonts w:cstheme="minorHAnsi"/>
                <w:lang w:val="eu-ES"/>
              </w:rPr>
              <w:t>.</w:t>
            </w:r>
          </w:p>
          <w:p w14:paraId="6109B48A" w14:textId="77777777" w:rsidR="002A2AE6" w:rsidRDefault="002A2AE6" w:rsidP="008C439C">
            <w:pPr>
              <w:jc w:val="both"/>
              <w:rPr>
                <w:rFonts w:cstheme="minorHAnsi"/>
                <w:lang w:val="eu-ES"/>
              </w:rPr>
            </w:pPr>
          </w:p>
          <w:p w14:paraId="0D419D9B" w14:textId="77777777" w:rsidR="002A2AE6" w:rsidRDefault="002A2AE6" w:rsidP="002A2AE6">
            <w:pPr>
              <w:pStyle w:val="TableParagraph"/>
              <w:ind w:left="37" w:right="110"/>
              <w:jc w:val="both"/>
              <w:rPr>
                <w:lang w:val="eu-ES"/>
              </w:rPr>
            </w:pPr>
            <w:r w:rsidRPr="00BD30C6">
              <w:rPr>
                <w:lang w:val="eu-ES"/>
              </w:rPr>
              <w:t xml:space="preserve">Gai-zerrendako lehen puntu gisa, </w:t>
            </w:r>
            <w:proofErr w:type="spellStart"/>
            <w:r w:rsidRPr="00BD30C6">
              <w:rPr>
                <w:lang w:val="eu-ES"/>
              </w:rPr>
              <w:t>Cederna</w:t>
            </w:r>
            <w:proofErr w:type="spellEnd"/>
            <w:r w:rsidRPr="00BD30C6">
              <w:rPr>
                <w:lang w:val="eu-ES"/>
              </w:rPr>
              <w:t xml:space="preserve"> </w:t>
            </w:r>
            <w:proofErr w:type="spellStart"/>
            <w:r w:rsidRPr="00BD30C6">
              <w:rPr>
                <w:lang w:val="eu-ES"/>
              </w:rPr>
              <w:t>Garalurrek</w:t>
            </w:r>
            <w:proofErr w:type="spellEnd"/>
            <w:r w:rsidRPr="00BD30C6">
              <w:rPr>
                <w:lang w:val="eu-ES"/>
              </w:rPr>
              <w:t xml:space="preserve"> bidalitako proiektua onartzearen inguruko erabakia presaz hartu behar dela deklaratzea planteatu du alkateak, Doneztebe, Bertizarana eta Elizondoko barrutiei dagokien zatian Bidasoako bide berdea egokitzeko obren </w:t>
            </w:r>
            <w:r w:rsidRPr="00BD30C6">
              <w:rPr>
                <w:lang w:val="eu-ES"/>
              </w:rPr>
              <w:lastRenderedPageBreak/>
              <w:t>inguruan (2024-E-RC-237 idatzia). Gai hori ez dago sartuta saio honetako gai-zerrendan.</w:t>
            </w:r>
          </w:p>
          <w:p w14:paraId="2947EEFE" w14:textId="77777777" w:rsidR="002A2AE6" w:rsidRDefault="002A2AE6" w:rsidP="002A2AE6">
            <w:pPr>
              <w:pStyle w:val="TableParagraph"/>
              <w:ind w:right="110"/>
              <w:jc w:val="both"/>
              <w:rPr>
                <w:lang w:val="eu-ES"/>
              </w:rPr>
            </w:pPr>
          </w:p>
          <w:p w14:paraId="47A85C24" w14:textId="77777777" w:rsidR="002A2AE6" w:rsidRDefault="002A2AE6" w:rsidP="002A2AE6">
            <w:pPr>
              <w:pStyle w:val="TableParagraph"/>
              <w:ind w:left="-105" w:right="110"/>
              <w:jc w:val="both"/>
              <w:rPr>
                <w:lang w:val="eu-ES"/>
              </w:rPr>
            </w:pPr>
            <w:r w:rsidRPr="00BD30C6">
              <w:rPr>
                <w:lang w:val="eu-ES"/>
              </w:rPr>
              <w:t>2024ko uztailaren 31n egindako ezohiko bilkuran gaia aztertu zen, eta bertaratutakoek aho batez erabaki zuten proiektua udal arkitektoari bidaltzea, hark dagokion hirigintza txostena egin zezan, gero hurrengo osoko bilkuran proiektua onar</w:t>
            </w:r>
            <w:r>
              <w:rPr>
                <w:lang w:val="eu-ES"/>
              </w:rPr>
              <w:t>tzeko</w:t>
            </w:r>
            <w:r w:rsidRPr="00BD30C6">
              <w:rPr>
                <w:lang w:val="eu-ES"/>
              </w:rPr>
              <w:t>.</w:t>
            </w:r>
          </w:p>
          <w:p w14:paraId="20E3B110" w14:textId="77777777" w:rsidR="002A2AE6" w:rsidRDefault="002A2AE6" w:rsidP="002A2AE6">
            <w:pPr>
              <w:pStyle w:val="TableParagraph"/>
              <w:ind w:right="110"/>
              <w:jc w:val="both"/>
              <w:rPr>
                <w:lang w:val="eu-ES"/>
              </w:rPr>
            </w:pPr>
          </w:p>
          <w:p w14:paraId="17C13790" w14:textId="5A0C8070" w:rsidR="002A2AE6" w:rsidRDefault="002A2AE6" w:rsidP="002A2AE6">
            <w:pPr>
              <w:jc w:val="both"/>
              <w:rPr>
                <w:b/>
                <w:bCs/>
                <w:lang w:val="eu-ES"/>
              </w:rPr>
            </w:pPr>
            <w:r w:rsidRPr="00BD30C6">
              <w:rPr>
                <w:lang w:val="eu-ES"/>
              </w:rPr>
              <w:t xml:space="preserve">Udal arkitektoak 2024ko abuztuaren 8an hirigintza-txostena bidalita, ezin izan zen sartu bilkura honetako gai-zerrendan, baina, erabakia hartzeko premia ikusita, </w:t>
            </w:r>
            <w:r w:rsidRPr="00BD30C6">
              <w:rPr>
                <w:b/>
                <w:bCs/>
                <w:lang w:val="eu-ES"/>
              </w:rPr>
              <w:t>honako hau erabaki da aho batez:</w:t>
            </w:r>
          </w:p>
          <w:p w14:paraId="19A4E083" w14:textId="77777777" w:rsidR="002A2AE6" w:rsidRDefault="002A2AE6" w:rsidP="002A2AE6">
            <w:pPr>
              <w:jc w:val="both"/>
              <w:rPr>
                <w:b/>
                <w:bCs/>
                <w:lang w:val="eu-ES"/>
              </w:rPr>
            </w:pPr>
          </w:p>
          <w:p w14:paraId="12347CB5" w14:textId="58DE247A" w:rsidR="002A2AE6" w:rsidRDefault="002A2AE6" w:rsidP="002A2AE6">
            <w:pPr>
              <w:spacing w:before="240"/>
              <w:ind w:left="746" w:right="29" w:hanging="284"/>
              <w:jc w:val="both"/>
              <w:rPr>
                <w:rFonts w:eastAsia="Times New Roman" w:cstheme="minorHAnsi"/>
                <w:bCs/>
                <w:lang w:val="eu-ES" w:eastAsia="es-ES"/>
              </w:rPr>
            </w:pPr>
            <w:r w:rsidRPr="00BD30C6">
              <w:rPr>
                <w:rFonts w:eastAsia="Times New Roman" w:cstheme="minorHAnsi"/>
                <w:bCs/>
                <w:lang w:val="eu-ES" w:eastAsia="es-ES"/>
              </w:rPr>
              <w:t>1.</w:t>
            </w:r>
            <w:r>
              <w:rPr>
                <w:rFonts w:eastAsia="Times New Roman" w:cstheme="minorHAnsi"/>
                <w:bCs/>
                <w:lang w:val="eu-ES" w:eastAsia="es-ES"/>
              </w:rPr>
              <w:t xml:space="preserve"> </w:t>
            </w:r>
            <w:proofErr w:type="spellStart"/>
            <w:r w:rsidRPr="00BD30C6">
              <w:rPr>
                <w:rFonts w:eastAsia="Times New Roman" w:cstheme="minorHAnsi"/>
                <w:bCs/>
                <w:lang w:val="eu-ES" w:eastAsia="es-ES"/>
              </w:rPr>
              <w:t>Cederna</w:t>
            </w:r>
            <w:proofErr w:type="spellEnd"/>
            <w:r w:rsidRPr="00BD30C6">
              <w:rPr>
                <w:rFonts w:eastAsia="Times New Roman" w:cstheme="minorHAnsi"/>
                <w:bCs/>
                <w:lang w:val="eu-ES" w:eastAsia="es-ES"/>
              </w:rPr>
              <w:t xml:space="preserve"> </w:t>
            </w:r>
            <w:proofErr w:type="spellStart"/>
            <w:r w:rsidRPr="00BD30C6">
              <w:rPr>
                <w:rFonts w:eastAsia="Times New Roman" w:cstheme="minorHAnsi"/>
                <w:bCs/>
                <w:lang w:val="eu-ES" w:eastAsia="es-ES"/>
              </w:rPr>
              <w:t>Garalurrek</w:t>
            </w:r>
            <w:proofErr w:type="spellEnd"/>
            <w:r w:rsidRPr="00BD30C6">
              <w:rPr>
                <w:rFonts w:eastAsia="Times New Roman" w:cstheme="minorHAnsi"/>
                <w:bCs/>
                <w:lang w:val="eu-ES" w:eastAsia="es-ES"/>
              </w:rPr>
              <w:t xml:space="preserve"> bidalitako proiektua, Doneztebe/Santesteban, Bertizarana eta Elizondoko mugarteei dagokien tartean Bidasoako bide berdea egokitzeko lanei buruzkoa, premiazkotzat jotzea onartzea (2024-E-RC-237 idatzia).</w:t>
            </w:r>
          </w:p>
          <w:p w14:paraId="20357230" w14:textId="508ED2A9" w:rsidR="002A2AE6" w:rsidRPr="00BD30C6" w:rsidRDefault="002A2AE6" w:rsidP="002A2AE6">
            <w:pPr>
              <w:spacing w:before="240"/>
              <w:ind w:left="746" w:hanging="284"/>
              <w:jc w:val="both"/>
              <w:rPr>
                <w:rFonts w:eastAsia="Times New Roman" w:cstheme="minorHAnsi"/>
                <w:bCs/>
                <w:lang w:val="eu-ES" w:eastAsia="es-ES"/>
              </w:rPr>
            </w:pPr>
            <w:r w:rsidRPr="00BD30C6">
              <w:rPr>
                <w:rFonts w:eastAsia="Times New Roman" w:cstheme="minorHAnsi"/>
                <w:bCs/>
                <w:lang w:val="eu-ES" w:eastAsia="es-ES"/>
              </w:rPr>
              <w:t xml:space="preserve">2. Ikusirik udal arkitektoaren aldeko txostena, </w:t>
            </w:r>
            <w:proofErr w:type="spellStart"/>
            <w:r w:rsidRPr="00BD30C6">
              <w:rPr>
                <w:rFonts w:eastAsia="Times New Roman" w:cstheme="minorHAnsi"/>
                <w:bCs/>
                <w:lang w:val="eu-ES" w:eastAsia="es-ES"/>
              </w:rPr>
              <w:t>Cederna</w:t>
            </w:r>
            <w:proofErr w:type="spellEnd"/>
            <w:r w:rsidRPr="00BD30C6">
              <w:rPr>
                <w:rFonts w:eastAsia="Times New Roman" w:cstheme="minorHAnsi"/>
                <w:bCs/>
                <w:lang w:val="eu-ES" w:eastAsia="es-ES"/>
              </w:rPr>
              <w:t xml:space="preserve"> </w:t>
            </w:r>
            <w:proofErr w:type="spellStart"/>
            <w:r w:rsidRPr="00BD30C6">
              <w:rPr>
                <w:rFonts w:eastAsia="Times New Roman" w:cstheme="minorHAnsi"/>
                <w:bCs/>
                <w:lang w:val="eu-ES" w:eastAsia="es-ES"/>
              </w:rPr>
              <w:t>Garalurrek</w:t>
            </w:r>
            <w:proofErr w:type="spellEnd"/>
            <w:r w:rsidRPr="00BD30C6">
              <w:rPr>
                <w:rFonts w:eastAsia="Times New Roman" w:cstheme="minorHAnsi"/>
                <w:bCs/>
                <w:lang w:val="eu-ES" w:eastAsia="es-ES"/>
              </w:rPr>
              <w:t xml:space="preserve"> bidalitako proiektua onartzea, Doneztebe, Bertizarana eta Elizondoko barrutiei dagokien tartean Bidasoako bide berdea egokitzeko lanei buruzkoa (2024-E-RC-237 idatzia).</w:t>
            </w:r>
          </w:p>
          <w:p w14:paraId="3D6A6205" w14:textId="77777777" w:rsidR="002A2AE6" w:rsidRPr="00BD30C6" w:rsidRDefault="002A2AE6" w:rsidP="002A2AE6">
            <w:pPr>
              <w:spacing w:before="240"/>
              <w:jc w:val="both"/>
              <w:rPr>
                <w:rFonts w:eastAsia="Times New Roman" w:cstheme="minorHAnsi"/>
                <w:bCs/>
                <w:lang w:val="eu-ES" w:eastAsia="es-ES"/>
              </w:rPr>
            </w:pPr>
          </w:p>
          <w:p w14:paraId="3DA7C5B4" w14:textId="5548BEB8" w:rsidR="002A2AE6" w:rsidRPr="00EB1CE9" w:rsidRDefault="002A2AE6" w:rsidP="002A2AE6">
            <w:pPr>
              <w:ind w:left="746" w:hanging="284"/>
              <w:jc w:val="both"/>
              <w:rPr>
                <w:rFonts w:cstheme="minorHAnsi"/>
                <w:lang w:val="eu-ES"/>
              </w:rPr>
            </w:pPr>
            <w:r w:rsidRPr="00BD30C6">
              <w:rPr>
                <w:rFonts w:eastAsia="Times New Roman" w:cstheme="minorHAnsi"/>
                <w:bCs/>
                <w:lang w:val="eu-ES" w:eastAsia="es-ES"/>
              </w:rPr>
              <w:t xml:space="preserve">3. </w:t>
            </w:r>
            <w:r>
              <w:rPr>
                <w:rFonts w:eastAsia="Times New Roman" w:cstheme="minorHAnsi"/>
                <w:bCs/>
                <w:lang w:val="eu-ES" w:eastAsia="es-ES"/>
              </w:rPr>
              <w:t>I</w:t>
            </w:r>
            <w:r w:rsidRPr="00CD7E22">
              <w:rPr>
                <w:rFonts w:eastAsia="Times New Roman" w:cstheme="minorHAnsi"/>
                <w:bCs/>
                <w:lang w:val="eu-ES" w:eastAsia="es-ES"/>
              </w:rPr>
              <w:t>nteresdunari erabaki honen berri ematea, aldeko hirigintza txostenarekin batera.</w:t>
            </w:r>
          </w:p>
          <w:p w14:paraId="62B14E0A" w14:textId="77777777" w:rsidR="00DA5BA6" w:rsidRDefault="00DA5BA6" w:rsidP="008C439C">
            <w:pPr>
              <w:jc w:val="both"/>
              <w:rPr>
                <w:rFonts w:cstheme="minorHAnsi"/>
                <w:lang w:val="eu-ES"/>
              </w:rPr>
            </w:pPr>
          </w:p>
          <w:p w14:paraId="2EC00200" w14:textId="77777777" w:rsidR="002A2AE6" w:rsidRDefault="002A2AE6" w:rsidP="008C439C">
            <w:pPr>
              <w:jc w:val="both"/>
              <w:rPr>
                <w:rFonts w:cstheme="minorHAnsi"/>
                <w:lang w:val="eu-ES"/>
              </w:rPr>
            </w:pPr>
          </w:p>
          <w:p w14:paraId="4B942D6A" w14:textId="77777777" w:rsidR="002A2AE6" w:rsidRPr="00EB1CE9" w:rsidRDefault="002A2AE6" w:rsidP="008C439C">
            <w:pPr>
              <w:jc w:val="both"/>
              <w:rPr>
                <w:rFonts w:cstheme="minorHAnsi"/>
                <w:lang w:val="eu-ES"/>
              </w:rPr>
            </w:pPr>
          </w:p>
          <w:p w14:paraId="470BCB0C" w14:textId="77777777" w:rsidR="00DA5BA6" w:rsidRPr="00EB1CE9" w:rsidRDefault="00DA5BA6" w:rsidP="008C439C">
            <w:pPr>
              <w:pStyle w:val="Prrafodelista"/>
              <w:numPr>
                <w:ilvl w:val="0"/>
                <w:numId w:val="2"/>
              </w:numPr>
              <w:jc w:val="both"/>
              <w:rPr>
                <w:rFonts w:cstheme="minorHAnsi"/>
                <w:b/>
                <w:lang w:val="eu-ES"/>
              </w:rPr>
            </w:pPr>
            <w:r w:rsidRPr="00EB1CE9">
              <w:rPr>
                <w:rFonts w:cstheme="minorHAnsi"/>
                <w:b/>
                <w:lang w:val="eu-ES"/>
              </w:rPr>
              <w:lastRenderedPageBreak/>
              <w:t>Azkeneko aktaren onarpena.</w:t>
            </w:r>
          </w:p>
          <w:p w14:paraId="2A79570A" w14:textId="77777777" w:rsidR="00DA5BA6" w:rsidRPr="00EB1CE9" w:rsidRDefault="00DA5BA6" w:rsidP="008C439C">
            <w:pPr>
              <w:jc w:val="both"/>
              <w:rPr>
                <w:rFonts w:cstheme="minorHAnsi"/>
                <w:lang w:val="eu-ES"/>
              </w:rPr>
            </w:pPr>
          </w:p>
          <w:p w14:paraId="0C0CDFA5" w14:textId="6C8B1579" w:rsidR="00DA5BA6" w:rsidRPr="00EB1CE9" w:rsidRDefault="00DA5BA6" w:rsidP="008346DA">
            <w:pPr>
              <w:ind w:right="29"/>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DF69A2">
              <w:rPr>
                <w:rFonts w:cstheme="minorHAnsi"/>
                <w:bCs/>
                <w:lang w:val="eu-ES"/>
              </w:rPr>
              <w:t xml:space="preserve">ekainaren </w:t>
            </w:r>
            <w:r w:rsidR="002A2AE6">
              <w:rPr>
                <w:rFonts w:cstheme="minorHAnsi"/>
                <w:bCs/>
                <w:lang w:val="eu-ES"/>
              </w:rPr>
              <w:t>31</w:t>
            </w:r>
            <w:r w:rsidRPr="00EB1CE9">
              <w:rPr>
                <w:rFonts w:cstheme="minorHAnsi"/>
                <w:bCs/>
                <w:lang w:val="eu-ES"/>
              </w:rPr>
              <w:t>an egindako Osoko Bilkuraren akta, aho batez erabaki da onestea.</w:t>
            </w:r>
          </w:p>
          <w:p w14:paraId="64EC7B94" w14:textId="77777777" w:rsidR="00DA5BA6" w:rsidRPr="00EB1CE9" w:rsidRDefault="00DA5BA6" w:rsidP="008C439C">
            <w:pPr>
              <w:jc w:val="both"/>
              <w:rPr>
                <w:rFonts w:cstheme="minorHAnsi"/>
                <w:bCs/>
                <w:lang w:val="eu-ES"/>
              </w:rPr>
            </w:pPr>
          </w:p>
          <w:p w14:paraId="5F4DD746" w14:textId="77777777" w:rsidR="00DA5BA6" w:rsidRDefault="00DA5BA6" w:rsidP="008C439C">
            <w:pPr>
              <w:jc w:val="both"/>
              <w:rPr>
                <w:rFonts w:cstheme="minorHAnsi"/>
                <w:bCs/>
                <w:lang w:val="eu-ES"/>
              </w:rPr>
            </w:pPr>
          </w:p>
          <w:p w14:paraId="48487198" w14:textId="13AD0208" w:rsidR="00DA5BA6" w:rsidRPr="00EB1CE9" w:rsidRDefault="00DA5BA6" w:rsidP="008346DA">
            <w:pPr>
              <w:ind w:right="29"/>
              <w:jc w:val="both"/>
              <w:rPr>
                <w:rFonts w:cstheme="minorHAnsi"/>
                <w:b/>
                <w:lang w:val="eu-ES"/>
              </w:rPr>
            </w:pPr>
            <w:r w:rsidRPr="00EB1CE9">
              <w:rPr>
                <w:rFonts w:cstheme="minorHAnsi"/>
                <w:b/>
                <w:lang w:val="eu-ES"/>
              </w:rPr>
              <w:t xml:space="preserve">2.- </w:t>
            </w:r>
            <w:r w:rsidR="00A36144">
              <w:rPr>
                <w:rFonts w:cstheme="minorHAnsi"/>
                <w:b/>
                <w:lang w:val="eu-ES"/>
              </w:rPr>
              <w:t>Zinegotzi izateari behar baino lehenago uko egitea eta ordezko zinegotziak kargua hartzea.</w:t>
            </w:r>
            <w:r w:rsidRPr="00EB1CE9">
              <w:rPr>
                <w:rFonts w:cstheme="minorHAnsi"/>
                <w:b/>
                <w:lang w:val="eu-ES"/>
              </w:rPr>
              <w:t xml:space="preserve">  </w:t>
            </w:r>
          </w:p>
          <w:p w14:paraId="1E3AB3E8" w14:textId="77777777" w:rsidR="00DA5BA6" w:rsidRPr="00EB1CE9" w:rsidRDefault="00DA5BA6" w:rsidP="008C439C">
            <w:pPr>
              <w:jc w:val="both"/>
              <w:rPr>
                <w:rFonts w:cstheme="minorHAnsi"/>
                <w:b/>
                <w:lang w:val="eu-ES"/>
              </w:rPr>
            </w:pPr>
          </w:p>
          <w:p w14:paraId="2F258427" w14:textId="235613A5" w:rsidR="00A72055" w:rsidRDefault="00661220" w:rsidP="008346DA">
            <w:pPr>
              <w:pStyle w:val="TableParagraph"/>
              <w:spacing w:before="0"/>
              <w:ind w:left="16" w:right="29"/>
              <w:jc w:val="both"/>
              <w:rPr>
                <w:bCs/>
                <w:lang w:val="eu-ES"/>
              </w:rPr>
            </w:pPr>
            <w:r w:rsidRPr="00661220">
              <w:rPr>
                <w:bCs/>
                <w:lang w:val="eu-ES"/>
              </w:rPr>
              <w:t>Blas Andresena Echeverria zinegotziak 2024-E-RC-239 sarrera zenbakiarekin dimisioa eman duela dioen idazkia osoko bilkuran irakurrita, idazkariak galdetu dio ea Udal honetako zinegotzi karguari aldez aurretik uko egitea berresten duen, aurretiazko uko hori borondatezkoa eta zalantzarik gabekoa dela egiaztatze aldera</w:t>
            </w:r>
            <w:r w:rsidR="00A72055">
              <w:rPr>
                <w:bCs/>
                <w:lang w:val="eu-ES"/>
              </w:rPr>
              <w:t xml:space="preserve">. </w:t>
            </w:r>
          </w:p>
          <w:p w14:paraId="114B6243" w14:textId="77777777" w:rsidR="00661220" w:rsidRDefault="00661220" w:rsidP="00F36C58">
            <w:pPr>
              <w:pStyle w:val="TableParagraph"/>
              <w:spacing w:before="0"/>
              <w:ind w:left="16" w:right="-113"/>
              <w:jc w:val="both"/>
              <w:rPr>
                <w:bCs/>
                <w:lang w:val="eu-ES"/>
              </w:rPr>
            </w:pPr>
          </w:p>
          <w:p w14:paraId="2F737728" w14:textId="7F46AEF1" w:rsidR="00661220" w:rsidRDefault="00661220" w:rsidP="008346DA">
            <w:pPr>
              <w:pStyle w:val="TableParagraph"/>
              <w:spacing w:before="0"/>
              <w:ind w:left="16" w:right="29"/>
              <w:jc w:val="both"/>
              <w:rPr>
                <w:bCs/>
                <w:lang w:val="eu-ES"/>
              </w:rPr>
            </w:pPr>
            <w:r w:rsidRPr="00661220">
              <w:rPr>
                <w:bCs/>
                <w:lang w:val="eu-ES"/>
              </w:rPr>
              <w:t xml:space="preserve">Blas Andresena </w:t>
            </w:r>
            <w:proofErr w:type="spellStart"/>
            <w:r w:rsidRPr="00661220">
              <w:rPr>
                <w:bCs/>
                <w:lang w:val="eu-ES"/>
              </w:rPr>
              <w:t>Echeverriak</w:t>
            </w:r>
            <w:proofErr w:type="spellEnd"/>
            <w:r w:rsidRPr="00661220">
              <w:rPr>
                <w:bCs/>
                <w:lang w:val="eu-ES"/>
              </w:rPr>
              <w:t xml:space="preserve"> Bertizaranako Udaleko zinegotzi izateari aldez aurretik uko egin diola berretsi du.</w:t>
            </w:r>
          </w:p>
          <w:p w14:paraId="45AEAC29" w14:textId="77777777" w:rsidR="00661220" w:rsidRDefault="00661220" w:rsidP="00F36C58">
            <w:pPr>
              <w:pStyle w:val="TableParagraph"/>
              <w:spacing w:before="0"/>
              <w:ind w:left="16" w:right="-113"/>
              <w:jc w:val="both"/>
              <w:rPr>
                <w:bCs/>
                <w:lang w:val="eu-ES"/>
              </w:rPr>
            </w:pPr>
          </w:p>
          <w:p w14:paraId="41F2AF53" w14:textId="4099F396" w:rsidR="00661220" w:rsidRPr="008346DA" w:rsidRDefault="00661220" w:rsidP="008346DA">
            <w:pPr>
              <w:pStyle w:val="TableParagraph"/>
              <w:spacing w:before="0"/>
              <w:ind w:left="16" w:right="29"/>
              <w:jc w:val="both"/>
              <w:rPr>
                <w:b/>
                <w:lang w:val="eu-ES"/>
              </w:rPr>
            </w:pPr>
            <w:r w:rsidRPr="00661220">
              <w:rPr>
                <w:bCs/>
                <w:lang w:val="eu-ES"/>
              </w:rPr>
              <w:t xml:space="preserve">Espedientean dagoen txosten juridikoa aztertu ondoren, eta azaroaren 26ko 2568/1986 Errege Dekretuaren bidez onetsitako Toki Entitateen Antolaketari, Funtzionamenduari eta Araubide Juridikoari buruzko Erregelamenduaren 9. artikuluarekin eta Hauteskunde Araubide Orokorrari buruzko ekainaren 19ko 5/1985 Lege Organikoaren 182. artikuluarekin bat, </w:t>
            </w:r>
            <w:r w:rsidRPr="008346DA">
              <w:rPr>
                <w:b/>
                <w:lang w:val="eu-ES"/>
              </w:rPr>
              <w:t>honako hau erabaki da aho batez:</w:t>
            </w:r>
          </w:p>
          <w:p w14:paraId="7DC8233D" w14:textId="025358A6" w:rsidR="008346DA" w:rsidRDefault="008346DA" w:rsidP="008346DA">
            <w:pPr>
              <w:pStyle w:val="TableParagraph"/>
              <w:numPr>
                <w:ilvl w:val="0"/>
                <w:numId w:val="16"/>
              </w:numPr>
              <w:spacing w:before="0"/>
              <w:ind w:right="29"/>
              <w:jc w:val="both"/>
              <w:rPr>
                <w:bCs/>
                <w:lang w:val="eu-ES"/>
              </w:rPr>
            </w:pPr>
            <w:r w:rsidRPr="008346DA">
              <w:rPr>
                <w:bCs/>
                <w:lang w:val="eu-ES"/>
              </w:rPr>
              <w:t>Blas Andresena Echeverria zinegotzi izateari aldez aurretik uko egitea onartzea</w:t>
            </w:r>
            <w:r>
              <w:rPr>
                <w:bCs/>
                <w:lang w:val="eu-ES"/>
              </w:rPr>
              <w:t>.</w:t>
            </w:r>
            <w:r w:rsidRPr="008346DA">
              <w:rPr>
                <w:bCs/>
                <w:lang w:val="eu-ES"/>
              </w:rPr>
              <w:t xml:space="preserve"> </w:t>
            </w:r>
            <w:r>
              <w:rPr>
                <w:bCs/>
                <w:lang w:val="eu-ES"/>
              </w:rPr>
              <w:t>Z</w:t>
            </w:r>
            <w:r w:rsidRPr="008346DA">
              <w:rPr>
                <w:bCs/>
                <w:lang w:val="eu-ES"/>
              </w:rPr>
              <w:t>inegotzi izateari u</w:t>
            </w:r>
            <w:r w:rsidR="00045F98">
              <w:rPr>
                <w:bCs/>
                <w:lang w:val="eu-ES"/>
              </w:rPr>
              <w:t>tziko</w:t>
            </w:r>
            <w:r w:rsidRPr="008346DA">
              <w:rPr>
                <w:bCs/>
                <w:lang w:val="eu-ES"/>
              </w:rPr>
              <w:t xml:space="preserve"> </w:t>
            </w:r>
            <w:r>
              <w:rPr>
                <w:bCs/>
                <w:lang w:val="eu-ES"/>
              </w:rPr>
              <w:t>dio</w:t>
            </w:r>
            <w:r w:rsidRPr="008346DA">
              <w:rPr>
                <w:bCs/>
                <w:lang w:val="eu-ES"/>
              </w:rPr>
              <w:t>.</w:t>
            </w:r>
          </w:p>
          <w:p w14:paraId="1ACD8F7A" w14:textId="08680E75" w:rsidR="00F36C58" w:rsidRDefault="008346DA" w:rsidP="008346DA">
            <w:pPr>
              <w:pStyle w:val="TableParagraph"/>
              <w:numPr>
                <w:ilvl w:val="0"/>
                <w:numId w:val="16"/>
              </w:numPr>
              <w:ind w:right="29"/>
              <w:jc w:val="both"/>
              <w:rPr>
                <w:spacing w:val="-4"/>
                <w:lang w:val="eu-ES"/>
              </w:rPr>
            </w:pPr>
            <w:r w:rsidRPr="008346DA">
              <w:rPr>
                <w:spacing w:val="-4"/>
                <w:lang w:val="eu-ES"/>
              </w:rPr>
              <w:t>Erabaki honen berri ematea Hauteskunde Batzordeari, azken udal hauteskundeetan parte hartu zutenen zerrendan hurrengoaren kredentzialak bidal ditzan, kargua hartu ahal izan dezan.</w:t>
            </w:r>
          </w:p>
          <w:p w14:paraId="0F138F89" w14:textId="28A1FC8D" w:rsidR="008346DA" w:rsidRDefault="008346DA" w:rsidP="008346DA">
            <w:pPr>
              <w:pStyle w:val="TableParagraph"/>
              <w:ind w:left="376" w:right="29"/>
              <w:jc w:val="both"/>
              <w:rPr>
                <w:spacing w:val="-4"/>
                <w:lang w:val="eu-ES"/>
              </w:rPr>
            </w:pPr>
            <w:r w:rsidRPr="008346DA">
              <w:rPr>
                <w:spacing w:val="-4"/>
                <w:lang w:val="eu-ES"/>
              </w:rPr>
              <w:t xml:space="preserve">Aurreko prozedurarekin bat etorriz, </w:t>
            </w:r>
            <w:r w:rsidRPr="008346DA">
              <w:rPr>
                <w:spacing w:val="-4"/>
                <w:lang w:val="eu-ES"/>
              </w:rPr>
              <w:lastRenderedPageBreak/>
              <w:t xml:space="preserve">izendatu beharreko hautagai edo ordezkorik ez badago, </w:t>
            </w:r>
            <w:proofErr w:type="spellStart"/>
            <w:r w:rsidRPr="008346DA">
              <w:rPr>
                <w:spacing w:val="-4"/>
                <w:lang w:val="eu-ES"/>
              </w:rPr>
              <w:t>hautaezintasun</w:t>
            </w:r>
            <w:proofErr w:type="spellEnd"/>
            <w:r w:rsidRPr="008346DA">
              <w:rPr>
                <w:spacing w:val="-4"/>
                <w:lang w:val="eu-ES"/>
              </w:rPr>
              <w:t>-kausarik ez duen adin nagusiko edozein herritarrek beteko ditu plaza hutsak.</w:t>
            </w:r>
          </w:p>
          <w:p w14:paraId="745DF9B6" w14:textId="77777777" w:rsidR="00DF2491" w:rsidRDefault="00DF2491" w:rsidP="008346DA">
            <w:pPr>
              <w:pStyle w:val="TableParagraph"/>
              <w:ind w:left="376" w:right="29"/>
              <w:jc w:val="both"/>
              <w:rPr>
                <w:spacing w:val="-4"/>
                <w:lang w:val="eu-ES"/>
              </w:rPr>
            </w:pPr>
          </w:p>
          <w:p w14:paraId="771D38BC" w14:textId="3E39F155" w:rsidR="008346DA" w:rsidRDefault="008346DA" w:rsidP="008346DA">
            <w:pPr>
              <w:pStyle w:val="TableParagraph"/>
              <w:ind w:left="376" w:right="29"/>
              <w:jc w:val="both"/>
              <w:rPr>
                <w:spacing w:val="-4"/>
                <w:lang w:val="eu-ES"/>
              </w:rPr>
            </w:pPr>
            <w:r w:rsidRPr="008346DA">
              <w:rPr>
                <w:spacing w:val="-4"/>
                <w:lang w:val="eu-ES"/>
              </w:rPr>
              <w:t>Ordezko horiek, ordezkatu behar diren zinegotzien alderdi, koalizio, federazio edo hautesle-taldeak izendatuko ditu, eta toki-erakundearen osoko bilkurak horien berri izan ondoren, dagokion Hauteskunde Batzordeari jakinaraziko zaio, dagokion kredentziala eman dezan. Kasu horretan, ezin izango dira izendatu zerrenda horretan hautagai edo ordezko izan eta aurretik karguari uko egin dioten pertsonak.</w:t>
            </w:r>
          </w:p>
          <w:p w14:paraId="7890EC66" w14:textId="77777777" w:rsidR="00DF2491" w:rsidRDefault="00DF2491" w:rsidP="008346DA">
            <w:pPr>
              <w:pStyle w:val="TableParagraph"/>
              <w:ind w:left="376" w:right="29"/>
              <w:jc w:val="both"/>
              <w:rPr>
                <w:spacing w:val="-4"/>
                <w:lang w:val="eu-ES"/>
              </w:rPr>
            </w:pPr>
          </w:p>
          <w:p w14:paraId="66145FF9" w14:textId="18ECA936" w:rsidR="00DF2491" w:rsidRDefault="00DF2491" w:rsidP="008346DA">
            <w:pPr>
              <w:pStyle w:val="TableParagraph"/>
              <w:ind w:left="376" w:right="29"/>
              <w:jc w:val="both"/>
              <w:rPr>
                <w:spacing w:val="-4"/>
                <w:lang w:val="eu-ES"/>
              </w:rPr>
            </w:pPr>
            <w:r w:rsidRPr="00DF2491">
              <w:rPr>
                <w:spacing w:val="-4"/>
                <w:lang w:val="eu-ES"/>
              </w:rPr>
              <w:t>Kredentziala jaso ondoren, Udaleko osoko bilkuraren aurrean emango da kargu-hartzea.</w:t>
            </w:r>
          </w:p>
          <w:p w14:paraId="5D8764FA" w14:textId="4E825E05" w:rsidR="00F36C58" w:rsidRDefault="00DF2491" w:rsidP="00045F98">
            <w:pPr>
              <w:pStyle w:val="TableParagraph"/>
              <w:numPr>
                <w:ilvl w:val="0"/>
                <w:numId w:val="16"/>
              </w:numPr>
              <w:ind w:right="29"/>
              <w:jc w:val="both"/>
              <w:rPr>
                <w:spacing w:val="-4"/>
                <w:lang w:val="eu-ES"/>
              </w:rPr>
            </w:pPr>
            <w:r w:rsidRPr="00DF2491">
              <w:rPr>
                <w:spacing w:val="-4"/>
                <w:lang w:val="eu-ES"/>
              </w:rPr>
              <w:t xml:space="preserve">Blas Andresena </w:t>
            </w:r>
            <w:proofErr w:type="spellStart"/>
            <w:r w:rsidRPr="00DF2491">
              <w:rPr>
                <w:spacing w:val="-4"/>
                <w:lang w:val="eu-ES"/>
              </w:rPr>
              <w:t>Echeverriari</w:t>
            </w:r>
            <w:proofErr w:type="spellEnd"/>
            <w:r w:rsidRPr="00DF2491">
              <w:rPr>
                <w:spacing w:val="-4"/>
                <w:lang w:val="eu-ES"/>
              </w:rPr>
              <w:t xml:space="preserve"> akordio honen berri ematea eta korporazio osoaren izenean egindako lana eskertzea.</w:t>
            </w:r>
          </w:p>
          <w:p w14:paraId="749335C3" w14:textId="61207418" w:rsidR="00045F98" w:rsidRPr="00DF2491" w:rsidRDefault="00045F98" w:rsidP="00045F98">
            <w:pPr>
              <w:pStyle w:val="TableParagraph"/>
              <w:numPr>
                <w:ilvl w:val="0"/>
                <w:numId w:val="16"/>
              </w:numPr>
              <w:ind w:right="29"/>
              <w:jc w:val="both"/>
              <w:rPr>
                <w:spacing w:val="-4"/>
                <w:lang w:val="eu-ES"/>
              </w:rPr>
            </w:pPr>
            <w:r>
              <w:rPr>
                <w:spacing w:val="-4"/>
                <w:lang w:val="eu-ES"/>
              </w:rPr>
              <w:t>Akordio hon berri Hauteskunde Batzordeari jakinaraztea.</w:t>
            </w:r>
          </w:p>
          <w:p w14:paraId="1D64ABE5" w14:textId="77777777" w:rsidR="00F36C58" w:rsidRDefault="00F36C58" w:rsidP="00F36C58">
            <w:pPr>
              <w:ind w:right="-113"/>
              <w:rPr>
                <w:lang w:val="eu-ES"/>
              </w:rPr>
            </w:pPr>
          </w:p>
          <w:p w14:paraId="75F5F0EC" w14:textId="13ED1C27" w:rsidR="00F36C58" w:rsidRDefault="00082137" w:rsidP="00082137">
            <w:pPr>
              <w:ind w:right="-113"/>
              <w:jc w:val="both"/>
              <w:rPr>
                <w:b/>
                <w:bCs/>
                <w:lang w:val="eu-ES"/>
              </w:rPr>
            </w:pPr>
            <w:r>
              <w:rPr>
                <w:b/>
                <w:bCs/>
                <w:lang w:val="eu-ES"/>
              </w:rPr>
              <w:t>3</w:t>
            </w:r>
            <w:r w:rsidR="00F36C58" w:rsidRPr="00F36C58">
              <w:rPr>
                <w:b/>
                <w:bCs/>
                <w:lang w:val="eu-ES"/>
              </w:rPr>
              <w:t>.- 2024ko aurrekontuko aldaketen hasierako onespena.</w:t>
            </w:r>
          </w:p>
          <w:p w14:paraId="2B7A5DE8" w14:textId="77777777" w:rsidR="00F36C58" w:rsidRDefault="00F36C58" w:rsidP="00F36C58">
            <w:pPr>
              <w:ind w:right="-113"/>
              <w:rPr>
                <w:b/>
                <w:bCs/>
                <w:lang w:val="eu-ES"/>
              </w:rPr>
            </w:pPr>
          </w:p>
          <w:p w14:paraId="5831C7D8" w14:textId="538368AA" w:rsidR="00F36C58" w:rsidRPr="00996096" w:rsidRDefault="00F36C58" w:rsidP="00F36C58">
            <w:pPr>
              <w:jc w:val="both"/>
              <w:rPr>
                <w:lang w:val="eu-ES"/>
              </w:rPr>
            </w:pPr>
            <w:r w:rsidRPr="00996096">
              <w:rPr>
                <w:lang w:val="eu-ES"/>
              </w:rPr>
              <w:t xml:space="preserve">Nafarroako Toki Ogasunei buruzko martxoaren 10eko 2/1995 Foru Legearen 206. artikuluan eta hurrengoetan xedatutakoarekin batera, 2/1995 Foru Legea garatzen duen irailaren 21eko 270/1998 Foru Dekretuaren 32. artikuluan eta hurrengoetan xedatutakoarekin bat etorriz, eta </w:t>
            </w:r>
            <w:r w:rsidR="002504FB">
              <w:rPr>
                <w:lang w:val="eu-ES"/>
              </w:rPr>
              <w:t xml:space="preserve">2024ko </w:t>
            </w:r>
            <w:r w:rsidRPr="00996096">
              <w:rPr>
                <w:lang w:val="eu-ES"/>
              </w:rPr>
              <w:t xml:space="preserve">aurrekontua betearazteko oinarriekin bat etorriz, aldaketa espedienteak jendaurrean egonen dira Udalaren iragarki oholean, hamabost egun naturaleko epean, herritarrek edo interesdunek egokiak </w:t>
            </w:r>
            <w:r w:rsidRPr="00996096">
              <w:rPr>
                <w:lang w:val="eu-ES"/>
              </w:rPr>
              <w:lastRenderedPageBreak/>
              <w:t>iruditzen zaizkien erreklamazioak edo alegazioak aurkez ditzaten.</w:t>
            </w:r>
          </w:p>
          <w:p w14:paraId="673ADCB4" w14:textId="77777777" w:rsidR="00F36C58" w:rsidRDefault="00F36C58" w:rsidP="00F36C58">
            <w:pPr>
              <w:ind w:right="-113"/>
              <w:rPr>
                <w:lang w:val="eu-ES"/>
              </w:rPr>
            </w:pPr>
          </w:p>
          <w:p w14:paraId="6674EE3D" w14:textId="77777777" w:rsidR="00F36C58" w:rsidRDefault="00F36C58" w:rsidP="00F36C58">
            <w:pPr>
              <w:ind w:right="29"/>
              <w:jc w:val="both"/>
              <w:rPr>
                <w:lang w:val="eu-ES"/>
              </w:rPr>
            </w:pPr>
            <w:r w:rsidRPr="00996096">
              <w:rPr>
                <w:lang w:val="eu-ES"/>
              </w:rPr>
              <w:t xml:space="preserve">Epe hori iraganik, eta inork erreklamaziorik edo alegaziorik aurkeztu ezean, hasierako onespenaren erabakia behin betiko onetsitzat joko da, eta jendaurreko epea igaro ondoren sartuko da indarrean. </w:t>
            </w:r>
          </w:p>
          <w:p w14:paraId="3FB9FC65" w14:textId="77777777" w:rsidR="00F36C58" w:rsidRDefault="00F36C58" w:rsidP="00F36C58">
            <w:pPr>
              <w:ind w:right="29"/>
              <w:jc w:val="both"/>
              <w:rPr>
                <w:lang w:val="eu-ES"/>
              </w:rPr>
            </w:pPr>
          </w:p>
          <w:p w14:paraId="783995E7" w14:textId="472873B6" w:rsidR="00F36C58" w:rsidRPr="00996096" w:rsidRDefault="00F36C58" w:rsidP="00F36C58">
            <w:pPr>
              <w:ind w:right="29"/>
              <w:jc w:val="both"/>
              <w:rPr>
                <w:lang w:val="eu-ES"/>
              </w:rPr>
            </w:pPr>
            <w:r w:rsidRPr="00996096">
              <w:rPr>
                <w:lang w:val="eu-ES"/>
              </w:rPr>
              <w:t>Erreklamazioak edo alegazioak aurkezten badira, Udalbatzak berariazko erabakia hartu beharko du haiek ebazteari eta proposatutako aldaketa behin betiko onartzeari buruz. Aldaketa hori indarrean jarriko da behin betiko testua toki</w:t>
            </w:r>
            <w:r>
              <w:rPr>
                <w:lang w:val="eu-ES"/>
              </w:rPr>
              <w:t xml:space="preserve"> </w:t>
            </w:r>
            <w:r w:rsidRPr="00996096">
              <w:rPr>
                <w:lang w:val="eu-ES"/>
              </w:rPr>
              <w:t>erakundearen iragarki-oholean argitaratu ondoren.</w:t>
            </w:r>
          </w:p>
          <w:p w14:paraId="0ABBECB7" w14:textId="77777777" w:rsidR="00F36C58" w:rsidRDefault="00F36C58" w:rsidP="00F36C58">
            <w:pPr>
              <w:ind w:right="-113"/>
              <w:rPr>
                <w:lang w:val="eu-ES"/>
              </w:rPr>
            </w:pPr>
          </w:p>
          <w:p w14:paraId="1F99181E" w14:textId="5698012A" w:rsidR="00F36C58" w:rsidRDefault="00F36C58" w:rsidP="00F36C58">
            <w:pPr>
              <w:ind w:right="-113"/>
              <w:jc w:val="both"/>
              <w:rPr>
                <w:lang w:val="eu-ES"/>
              </w:rPr>
            </w:pPr>
            <w:r w:rsidRPr="00F36C58">
              <w:rPr>
                <w:lang w:val="eu-ES"/>
              </w:rPr>
              <w:t xml:space="preserve">Aurrekoa ikusirik, </w:t>
            </w:r>
            <w:r w:rsidRPr="00F36C58">
              <w:rPr>
                <w:b/>
                <w:bCs/>
                <w:lang w:val="eu-ES"/>
              </w:rPr>
              <w:t>aho batez erabaki da</w:t>
            </w:r>
            <w:r w:rsidRPr="00F36C58">
              <w:rPr>
                <w:lang w:val="eu-ES"/>
              </w:rPr>
              <w:t xml:space="preserve"> hasiera batean onestea 2024ko aurrekontu orokor eta bakarreko </w:t>
            </w:r>
            <w:r w:rsidR="0073448D">
              <w:rPr>
                <w:lang w:val="eu-ES"/>
              </w:rPr>
              <w:t>7</w:t>
            </w:r>
            <w:r w:rsidRPr="00F36C58">
              <w:rPr>
                <w:lang w:val="eu-ES"/>
              </w:rPr>
              <w:t>. aldaketa espedientea.</w:t>
            </w:r>
          </w:p>
          <w:p w14:paraId="3FE5FE37" w14:textId="77777777" w:rsidR="00F36C58" w:rsidRDefault="00F36C58" w:rsidP="00F36C58">
            <w:pPr>
              <w:ind w:right="-113"/>
              <w:jc w:val="both"/>
              <w:rPr>
                <w:lang w:val="eu-ES"/>
              </w:rPr>
            </w:pPr>
          </w:p>
          <w:p w14:paraId="3BBB6BE7" w14:textId="77777777" w:rsidR="00FA001B" w:rsidRPr="00802BB9" w:rsidRDefault="00FA001B" w:rsidP="00FA001B">
            <w:pPr>
              <w:jc w:val="center"/>
              <w:rPr>
                <w:b/>
                <w:bCs/>
                <w:lang w:val="eu-ES"/>
              </w:rPr>
            </w:pPr>
            <w:r>
              <w:rPr>
                <w:b/>
                <w:bCs/>
                <w:lang w:val="eu-ES"/>
              </w:rPr>
              <w:t>7</w:t>
            </w:r>
            <w:r w:rsidRPr="00802BB9">
              <w:rPr>
                <w:b/>
                <w:bCs/>
                <w:lang w:val="eu-ES"/>
              </w:rPr>
              <w:t>. AURREKONTU-ALDAKETA</w:t>
            </w:r>
          </w:p>
          <w:p w14:paraId="202743BA" w14:textId="77777777" w:rsidR="00FA001B" w:rsidRDefault="00FA001B" w:rsidP="00FA001B">
            <w:pPr>
              <w:ind w:right="216"/>
              <w:jc w:val="center"/>
              <w:rPr>
                <w:b/>
                <w:bCs/>
                <w:lang w:val="eu-ES"/>
              </w:rPr>
            </w:pPr>
            <w:r w:rsidRPr="009D1BF6">
              <w:rPr>
                <w:b/>
                <w:bCs/>
                <w:lang w:val="eu-ES"/>
              </w:rPr>
              <w:t>KREDITU-GEHIGARRIA</w:t>
            </w:r>
          </w:p>
          <w:p w14:paraId="7F9D81FB" w14:textId="77777777" w:rsidR="00516E66" w:rsidRDefault="00516E66" w:rsidP="00FA001B">
            <w:pPr>
              <w:ind w:right="216"/>
              <w:jc w:val="center"/>
              <w:rPr>
                <w:b/>
                <w:bCs/>
                <w:lang w:val="eu-ES"/>
              </w:rPr>
            </w:pPr>
          </w:p>
          <w:p w14:paraId="1D5E0300" w14:textId="77777777" w:rsidR="00FA001B" w:rsidRDefault="00FA001B" w:rsidP="00FA001B">
            <w:pPr>
              <w:ind w:right="216"/>
              <w:jc w:val="both"/>
              <w:rPr>
                <w:lang w:val="eu-ES"/>
              </w:rPr>
            </w:pPr>
            <w:r w:rsidRPr="00AA593E">
              <w:t xml:space="preserve">9200 2260201 </w:t>
            </w:r>
            <w:r w:rsidRPr="00802BB9">
              <w:rPr>
                <w:lang w:val="eu-ES"/>
              </w:rPr>
              <w:t xml:space="preserve">aurrekontu-aplikaziotik </w:t>
            </w:r>
            <w:r>
              <w:rPr>
                <w:lang w:val="eu-ES"/>
              </w:rPr>
              <w:t>“</w:t>
            </w:r>
            <w:r w:rsidRPr="009D1BF6">
              <w:rPr>
                <w:lang w:val="eu-ES"/>
              </w:rPr>
              <w:t>publizitatea, propaganda eta egunkariak</w:t>
            </w:r>
            <w:r>
              <w:rPr>
                <w:lang w:val="eu-ES"/>
              </w:rPr>
              <w:t>”</w:t>
            </w:r>
            <w:r w:rsidRPr="00802BB9">
              <w:rPr>
                <w:lang w:val="eu-ES"/>
              </w:rPr>
              <w:t>, 2000 eurok</w:t>
            </w:r>
            <w:r>
              <w:rPr>
                <w:lang w:val="eu-ES"/>
              </w:rPr>
              <w:t>oa</w:t>
            </w:r>
            <w:r w:rsidRPr="00802BB9">
              <w:rPr>
                <w:lang w:val="eu-ES"/>
              </w:rPr>
              <w:t>, 8700000 “Gastu orokorretarako diruzaintzako gerakina” aurrekontu aplikazioarekin finantzatzen d</w:t>
            </w:r>
            <w:r>
              <w:rPr>
                <w:lang w:val="eu-ES"/>
              </w:rPr>
              <w:t>en</w:t>
            </w:r>
            <w:r w:rsidRPr="00802BB9">
              <w:rPr>
                <w:lang w:val="eu-ES"/>
              </w:rPr>
              <w:t>a.</w:t>
            </w:r>
          </w:p>
          <w:p w14:paraId="17C4629B" w14:textId="0F4F996D" w:rsidR="008C439C" w:rsidRDefault="00401746" w:rsidP="008C439C">
            <w:pPr>
              <w:spacing w:before="240"/>
              <w:jc w:val="both"/>
              <w:rPr>
                <w:rFonts w:eastAsia="Times New Roman" w:cstheme="minorHAnsi"/>
                <w:b/>
                <w:lang w:val="eu-ES" w:eastAsia="es-ES"/>
              </w:rPr>
            </w:pPr>
            <w:r w:rsidRPr="00EB1CE9">
              <w:rPr>
                <w:rFonts w:eastAsia="Times New Roman" w:cstheme="minorHAnsi"/>
                <w:b/>
                <w:lang w:val="eu-ES" w:eastAsia="es-ES"/>
              </w:rPr>
              <w:t>4</w:t>
            </w:r>
            <w:r w:rsidR="00DA5BA6" w:rsidRPr="00EB1CE9">
              <w:rPr>
                <w:rFonts w:eastAsia="Times New Roman" w:cstheme="minorHAnsi"/>
                <w:b/>
                <w:lang w:val="eu-ES" w:eastAsia="es-ES"/>
              </w:rPr>
              <w:t>.-</w:t>
            </w:r>
            <w:r w:rsidR="008C439C" w:rsidRPr="008C439C">
              <w:rPr>
                <w:rFonts w:eastAsia="Times New Roman" w:cstheme="minorHAnsi"/>
                <w:b/>
                <w:lang w:val="eu-ES" w:eastAsia="es-ES"/>
              </w:rPr>
              <w:t>Albistegiak</w:t>
            </w:r>
          </w:p>
          <w:p w14:paraId="15ECE6FC" w14:textId="116A1D1D" w:rsidR="008D591C" w:rsidRPr="008D591C" w:rsidRDefault="008D591C" w:rsidP="008C439C">
            <w:pPr>
              <w:spacing w:before="240"/>
              <w:jc w:val="both"/>
              <w:rPr>
                <w:rFonts w:eastAsia="Times New Roman" w:cstheme="minorHAnsi"/>
                <w:bCs/>
                <w:lang w:val="eu-ES" w:eastAsia="es-ES"/>
              </w:rPr>
            </w:pPr>
            <w:r w:rsidRPr="008D591C">
              <w:rPr>
                <w:rFonts w:eastAsia="Times New Roman" w:cstheme="minorHAnsi"/>
                <w:bCs/>
                <w:lang w:val="eu-ES" w:eastAsia="es-ES"/>
              </w:rPr>
              <w:t>Toki Administrazioko eta Despopulazioko Zuzendaritza Nagusiak egonkortze-prozesuei buruzko informazioa eskatzea.</w:t>
            </w:r>
          </w:p>
          <w:p w14:paraId="1E7888FF" w14:textId="7876A1D2" w:rsidR="008D591C" w:rsidRDefault="008D591C" w:rsidP="008C439C">
            <w:pPr>
              <w:spacing w:before="240"/>
              <w:jc w:val="both"/>
              <w:rPr>
                <w:rFonts w:eastAsia="Times New Roman" w:cstheme="minorHAnsi"/>
                <w:bCs/>
                <w:lang w:val="eu-ES" w:eastAsia="es-ES"/>
              </w:rPr>
            </w:pPr>
            <w:proofErr w:type="spellStart"/>
            <w:r w:rsidRPr="008D591C">
              <w:rPr>
                <w:rFonts w:eastAsia="Times New Roman" w:cstheme="minorHAnsi"/>
                <w:bCs/>
                <w:lang w:val="eu-ES" w:eastAsia="es-ES"/>
              </w:rPr>
              <w:t>Bidasoil</w:t>
            </w:r>
            <w:proofErr w:type="spellEnd"/>
            <w:r w:rsidRPr="008D591C">
              <w:rPr>
                <w:rFonts w:eastAsia="Times New Roman" w:cstheme="minorHAnsi"/>
                <w:bCs/>
                <w:lang w:val="eu-ES" w:eastAsia="es-ES"/>
              </w:rPr>
              <w:t xml:space="preserve"> Ipar S.L.-k egindako eskaera, udal artxiboetan dauden espediente eta agirietara sarbidea izateko. 2024-E-RE-88 sarrera-erregistroaren zenbakiarekin.</w:t>
            </w:r>
          </w:p>
          <w:p w14:paraId="3B2F0427" w14:textId="77777777" w:rsidR="008D591C" w:rsidRPr="008D591C" w:rsidRDefault="008D591C" w:rsidP="008C439C">
            <w:pPr>
              <w:spacing w:before="240"/>
              <w:jc w:val="both"/>
              <w:rPr>
                <w:rFonts w:eastAsia="Times New Roman" w:cstheme="minorHAnsi"/>
                <w:bCs/>
                <w:lang w:val="eu-ES" w:eastAsia="es-ES"/>
              </w:rPr>
            </w:pPr>
          </w:p>
          <w:p w14:paraId="7036A796" w14:textId="47A2762C" w:rsidR="008D591C" w:rsidRDefault="008D591C" w:rsidP="008C439C">
            <w:pPr>
              <w:spacing w:before="240"/>
              <w:jc w:val="both"/>
              <w:rPr>
                <w:rFonts w:eastAsia="Times New Roman" w:cstheme="minorHAnsi"/>
                <w:b/>
                <w:lang w:val="eu-ES" w:eastAsia="es-ES"/>
              </w:rPr>
            </w:pPr>
            <w:r w:rsidRPr="008D591C">
              <w:rPr>
                <w:rFonts w:eastAsia="Times New Roman" w:cstheme="minorHAnsi"/>
                <w:bCs/>
                <w:lang w:val="eu-ES" w:eastAsia="es-ES"/>
              </w:rPr>
              <w:lastRenderedPageBreak/>
              <w:t xml:space="preserve">Alkateak hitza hartu du eta udalbatzari azaldu dio </w:t>
            </w:r>
            <w:proofErr w:type="spellStart"/>
            <w:r w:rsidRPr="008D591C">
              <w:rPr>
                <w:rFonts w:eastAsia="Times New Roman" w:cstheme="minorHAnsi"/>
                <w:bCs/>
                <w:lang w:val="eu-ES" w:eastAsia="es-ES"/>
              </w:rPr>
              <w:t>Bidasoil</w:t>
            </w:r>
            <w:proofErr w:type="spellEnd"/>
            <w:r w:rsidRPr="008D591C">
              <w:rPr>
                <w:rFonts w:eastAsia="Times New Roman" w:cstheme="minorHAnsi"/>
                <w:bCs/>
                <w:lang w:val="eu-ES" w:eastAsia="es-ES"/>
              </w:rPr>
              <w:t xml:space="preserve"> Ipar S.L. enpresari jakinarazi zitzaiola lizentziak eteteko erabakia, 2024ko uztailaren 31n hartutakoa, eta Diario de Noticias egunkarian, Diario de</w:t>
            </w:r>
            <w:r w:rsidRPr="008D591C">
              <w:rPr>
                <w:rFonts w:eastAsia="Times New Roman" w:cstheme="minorHAnsi"/>
                <w:b/>
                <w:lang w:val="eu-ES" w:eastAsia="es-ES"/>
              </w:rPr>
              <w:t xml:space="preserve"> </w:t>
            </w:r>
            <w:r w:rsidRPr="008D591C">
              <w:rPr>
                <w:rFonts w:eastAsia="Times New Roman" w:cstheme="minorHAnsi"/>
                <w:bCs/>
                <w:lang w:val="eu-ES" w:eastAsia="es-ES"/>
              </w:rPr>
              <w:t>Navarra</w:t>
            </w:r>
            <w:r w:rsidRPr="008D591C">
              <w:rPr>
                <w:rFonts w:eastAsia="Times New Roman" w:cstheme="minorHAnsi"/>
                <w:b/>
                <w:lang w:val="eu-ES" w:eastAsia="es-ES"/>
              </w:rPr>
              <w:t xml:space="preserve"> </w:t>
            </w:r>
            <w:r w:rsidRPr="008D591C">
              <w:rPr>
                <w:rFonts w:eastAsia="Times New Roman" w:cstheme="minorHAnsi"/>
                <w:bCs/>
                <w:lang w:val="eu-ES" w:eastAsia="es-ES"/>
              </w:rPr>
              <w:t xml:space="preserve">egunkarian eta Udaletxeko iragarki taulan argitaratu dela. Nafarroako Aldizkari Ofizialera ere bidali </w:t>
            </w:r>
            <w:r>
              <w:rPr>
                <w:rFonts w:eastAsia="Times New Roman" w:cstheme="minorHAnsi"/>
                <w:bCs/>
                <w:lang w:val="eu-ES" w:eastAsia="es-ES"/>
              </w:rPr>
              <w:t>zen</w:t>
            </w:r>
            <w:r w:rsidRPr="008D591C">
              <w:rPr>
                <w:rFonts w:eastAsia="Times New Roman" w:cstheme="minorHAnsi"/>
                <w:bCs/>
                <w:lang w:val="eu-ES" w:eastAsia="es-ES"/>
              </w:rPr>
              <w:t>.</w:t>
            </w:r>
          </w:p>
          <w:p w14:paraId="0BEBF55B" w14:textId="352F2F17" w:rsidR="008D591C" w:rsidRPr="008D591C" w:rsidRDefault="008D591C" w:rsidP="008C439C">
            <w:pPr>
              <w:spacing w:before="240"/>
              <w:jc w:val="both"/>
              <w:rPr>
                <w:rFonts w:eastAsia="Times New Roman" w:cstheme="minorHAnsi"/>
                <w:bCs/>
                <w:lang w:val="eu-ES" w:eastAsia="es-ES"/>
              </w:rPr>
            </w:pPr>
            <w:r w:rsidRPr="008D591C">
              <w:rPr>
                <w:rFonts w:eastAsia="Times New Roman" w:cstheme="minorHAnsi"/>
                <w:bCs/>
                <w:lang w:val="eu-ES" w:eastAsia="es-ES"/>
              </w:rPr>
              <w:t xml:space="preserve">Osoko bilkurak aho batez berretsi du </w:t>
            </w:r>
            <w:proofErr w:type="spellStart"/>
            <w:r w:rsidRPr="008D591C">
              <w:rPr>
                <w:rFonts w:eastAsia="Times New Roman" w:cstheme="minorHAnsi"/>
                <w:bCs/>
                <w:lang w:val="eu-ES" w:eastAsia="es-ES"/>
              </w:rPr>
              <w:t>Bidasoil</w:t>
            </w:r>
            <w:proofErr w:type="spellEnd"/>
            <w:r w:rsidRPr="008D591C">
              <w:rPr>
                <w:rFonts w:eastAsia="Times New Roman" w:cstheme="minorHAnsi"/>
                <w:bCs/>
                <w:lang w:val="eu-ES" w:eastAsia="es-ES"/>
              </w:rPr>
              <w:t xml:space="preserve"> Ipar </w:t>
            </w:r>
            <w:proofErr w:type="spellStart"/>
            <w:r w:rsidRPr="008D591C">
              <w:rPr>
                <w:rFonts w:eastAsia="Times New Roman" w:cstheme="minorHAnsi"/>
                <w:bCs/>
                <w:lang w:val="eu-ES" w:eastAsia="es-ES"/>
              </w:rPr>
              <w:t>S.L.ri</w:t>
            </w:r>
            <w:proofErr w:type="spellEnd"/>
            <w:r w:rsidRPr="008D591C">
              <w:rPr>
                <w:rFonts w:eastAsia="Times New Roman" w:cstheme="minorHAnsi"/>
                <w:bCs/>
                <w:lang w:val="eu-ES" w:eastAsia="es-ES"/>
              </w:rPr>
              <w:t xml:space="preserve"> eskatutako informazioa igortzea.</w:t>
            </w:r>
          </w:p>
          <w:p w14:paraId="3ADF6ECF" w14:textId="77777777" w:rsidR="008D591C" w:rsidRPr="008D591C" w:rsidRDefault="008D591C" w:rsidP="008C439C">
            <w:pPr>
              <w:spacing w:before="240"/>
              <w:jc w:val="both"/>
              <w:rPr>
                <w:rFonts w:eastAsia="Times New Roman" w:cstheme="minorHAnsi"/>
                <w:bCs/>
                <w:lang w:val="eu-ES" w:eastAsia="es-ES"/>
              </w:rPr>
            </w:pPr>
          </w:p>
          <w:p w14:paraId="6F781C46" w14:textId="2FAE198E" w:rsidR="00DA5BA6" w:rsidRPr="00EB1CE9" w:rsidRDefault="00ED7205" w:rsidP="008C439C">
            <w:pPr>
              <w:jc w:val="both"/>
              <w:rPr>
                <w:rFonts w:eastAsia="Times New Roman" w:cstheme="minorHAnsi"/>
                <w:bCs/>
                <w:lang w:val="eu-ES" w:eastAsia="es-ES"/>
              </w:rPr>
            </w:pPr>
            <w:r w:rsidRPr="00ED7205">
              <w:rPr>
                <w:rFonts w:eastAsia="Times New Roman" w:cstheme="minorHAnsi"/>
                <w:bCs/>
                <w:lang w:val="eu-ES" w:eastAsia="es-ES"/>
              </w:rPr>
              <w:t>Azter</w:t>
            </w:r>
            <w:r>
              <w:rPr>
                <w:rFonts w:eastAsia="Times New Roman" w:cstheme="minorHAnsi"/>
                <w:bCs/>
                <w:lang w:val="eu-ES" w:eastAsia="es-ES"/>
              </w:rPr>
              <w:t xml:space="preserve">tzeko </w:t>
            </w:r>
            <w:r w:rsidRPr="00ED7205">
              <w:rPr>
                <w:rFonts w:eastAsia="Times New Roman" w:cstheme="minorHAnsi"/>
                <w:bCs/>
                <w:lang w:val="eu-ES" w:eastAsia="es-ES"/>
              </w:rPr>
              <w:t>gai</w:t>
            </w:r>
            <w:r>
              <w:rPr>
                <w:rFonts w:eastAsia="Times New Roman" w:cstheme="minorHAnsi"/>
                <w:bCs/>
                <w:lang w:val="eu-ES" w:eastAsia="es-ES"/>
              </w:rPr>
              <w:t>a</w:t>
            </w:r>
            <w:r w:rsidRPr="00ED7205">
              <w:rPr>
                <w:rFonts w:eastAsia="Times New Roman" w:cstheme="minorHAnsi"/>
                <w:bCs/>
                <w:lang w:val="eu-ES" w:eastAsia="es-ES"/>
              </w:rPr>
              <w:t xml:space="preserve"> gehiagorik egon ez denez, 1</w:t>
            </w:r>
            <w:r w:rsidR="008D591C">
              <w:rPr>
                <w:rFonts w:eastAsia="Times New Roman" w:cstheme="minorHAnsi"/>
                <w:bCs/>
                <w:lang w:val="eu-ES" w:eastAsia="es-ES"/>
              </w:rPr>
              <w:t>0</w:t>
            </w:r>
            <w:r w:rsidRPr="00ED7205">
              <w:rPr>
                <w:rFonts w:eastAsia="Times New Roman" w:cstheme="minorHAnsi"/>
                <w:bCs/>
                <w:lang w:val="eu-ES" w:eastAsia="es-ES"/>
              </w:rPr>
              <w:t>:</w:t>
            </w:r>
            <w:r w:rsidR="008D591C">
              <w:rPr>
                <w:rFonts w:eastAsia="Times New Roman" w:cstheme="minorHAnsi"/>
                <w:bCs/>
                <w:lang w:val="eu-ES" w:eastAsia="es-ES"/>
              </w:rPr>
              <w:t>00</w:t>
            </w:r>
            <w:r w:rsidRPr="00ED7205">
              <w:rPr>
                <w:rFonts w:eastAsia="Times New Roman" w:cstheme="minorHAnsi"/>
                <w:bCs/>
                <w:lang w:val="eu-ES" w:eastAsia="es-ES"/>
              </w:rPr>
              <w:t>e</w:t>
            </w:r>
            <w:r w:rsidR="008D591C">
              <w:rPr>
                <w:rFonts w:eastAsia="Times New Roman" w:cstheme="minorHAnsi"/>
                <w:bCs/>
                <w:lang w:val="eu-ES" w:eastAsia="es-ES"/>
              </w:rPr>
              <w:t>t</w:t>
            </w:r>
            <w:r w:rsidRPr="00ED7205">
              <w:rPr>
                <w:rFonts w:eastAsia="Times New Roman" w:cstheme="minorHAnsi"/>
                <w:bCs/>
                <w:lang w:val="eu-ES" w:eastAsia="es-ES"/>
              </w:rPr>
              <w:t>an akta hau egin da, eta alkateak nirekin sinatu du adostasuna adierazteko.</w:t>
            </w:r>
          </w:p>
          <w:p w14:paraId="60371965" w14:textId="77777777" w:rsidR="00ED7205" w:rsidRDefault="00ED7205" w:rsidP="008C439C">
            <w:pPr>
              <w:jc w:val="both"/>
              <w:rPr>
                <w:rFonts w:eastAsia="Times New Roman" w:cstheme="minorHAnsi"/>
                <w:bCs/>
                <w:lang w:val="eu-ES" w:eastAsia="es-ES"/>
              </w:rPr>
            </w:pPr>
          </w:p>
          <w:p w14:paraId="6DE1AE46" w14:textId="3CD62370"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8C439C">
            <w:pPr>
              <w:jc w:val="both"/>
              <w:rPr>
                <w:rFonts w:eastAsia="Times New Roman" w:cstheme="minorHAnsi"/>
                <w:bCs/>
                <w:lang w:val="eu-ES" w:eastAsia="es-ES"/>
              </w:rPr>
            </w:pPr>
          </w:p>
          <w:p w14:paraId="252DDC3D" w14:textId="5074DB72"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w:t>
            </w:r>
            <w:r w:rsidR="008D591C">
              <w:rPr>
                <w:rFonts w:eastAsia="Times New Roman" w:cstheme="minorHAnsi"/>
                <w:bCs/>
                <w:lang w:val="eu-ES" w:eastAsia="es-ES"/>
              </w:rPr>
              <w:t>abuztuaren 9</w:t>
            </w:r>
            <w:r w:rsidRPr="00EB1CE9">
              <w:rPr>
                <w:rFonts w:eastAsia="Times New Roman" w:cstheme="minorHAnsi"/>
                <w:bCs/>
                <w:lang w:val="eu-ES" w:eastAsia="es-ES"/>
              </w:rPr>
              <w:t>an.</w:t>
            </w:r>
          </w:p>
          <w:p w14:paraId="6B66D218" w14:textId="77777777" w:rsidR="00DA5BA6" w:rsidRPr="00EB1CE9" w:rsidRDefault="00DA5BA6" w:rsidP="008C439C">
            <w:pPr>
              <w:jc w:val="both"/>
              <w:rPr>
                <w:rFonts w:eastAsia="Times New Roman" w:cstheme="minorHAnsi"/>
                <w:bCs/>
                <w:lang w:val="eu-ES" w:eastAsia="es-ES"/>
              </w:rPr>
            </w:pPr>
          </w:p>
          <w:p w14:paraId="6296DCED" w14:textId="77777777" w:rsidR="00DA5BA6" w:rsidRPr="00EB1CE9" w:rsidRDefault="00DA5BA6" w:rsidP="008C439C">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8C439C">
            <w:pPr>
              <w:jc w:val="both"/>
              <w:rPr>
                <w:rFonts w:cstheme="minorHAnsi"/>
                <w:lang w:val="eu-ES"/>
              </w:rPr>
            </w:pPr>
          </w:p>
          <w:p w14:paraId="17EABCCB" w14:textId="77777777" w:rsidR="00DA5BA6" w:rsidRPr="00EB1CE9" w:rsidRDefault="00DA5BA6" w:rsidP="008C439C">
            <w:pPr>
              <w:jc w:val="both"/>
              <w:rPr>
                <w:rFonts w:cstheme="minorHAnsi"/>
                <w:lang w:val="eu-ES"/>
              </w:rPr>
            </w:pPr>
          </w:p>
          <w:p w14:paraId="3407ACF9" w14:textId="77777777" w:rsidR="00DA5BA6" w:rsidRPr="00EB1CE9" w:rsidRDefault="00DA5BA6" w:rsidP="008C439C">
            <w:pPr>
              <w:jc w:val="both"/>
              <w:rPr>
                <w:rFonts w:cstheme="minorHAnsi"/>
                <w:b/>
                <w:noProof/>
                <w:lang w:eastAsia="es-ES"/>
              </w:rPr>
            </w:pPr>
          </w:p>
        </w:tc>
        <w:tc>
          <w:tcPr>
            <w:tcW w:w="4247" w:type="dxa"/>
          </w:tcPr>
          <w:p w14:paraId="1B7CBE6A" w14:textId="5309A4E4" w:rsidR="00DA5BA6" w:rsidRPr="000323CE" w:rsidRDefault="00DA5BA6" w:rsidP="00DA5BA6">
            <w:pPr>
              <w:jc w:val="both"/>
              <w:rPr>
                <w:rFonts w:cstheme="minorHAnsi"/>
                <w:b/>
                <w:noProof/>
                <w:lang w:eastAsia="es-ES"/>
              </w:rPr>
            </w:pPr>
          </w:p>
          <w:p w14:paraId="283BF60C" w14:textId="7513CA9D" w:rsidR="00DA5BA6" w:rsidRPr="000323CE" w:rsidRDefault="00DA5BA6" w:rsidP="00DA5BA6">
            <w:pPr>
              <w:jc w:val="both"/>
              <w:rPr>
                <w:rFonts w:cstheme="minorHAnsi"/>
                <w:b/>
                <w:noProof/>
                <w:lang w:eastAsia="es-ES"/>
              </w:rPr>
            </w:pPr>
            <w:r w:rsidRPr="000323CE">
              <w:rPr>
                <w:rFonts w:cstheme="minorHAnsi"/>
                <w:b/>
                <w:noProof/>
                <w:lang w:eastAsia="es-ES"/>
              </w:rPr>
              <w:t xml:space="preserve">ACTA DE LA SESIÓN </w:t>
            </w:r>
            <w:r w:rsidR="00D27E2E">
              <w:rPr>
                <w:rFonts w:cstheme="minorHAnsi"/>
                <w:b/>
                <w:noProof/>
                <w:lang w:eastAsia="es-ES"/>
              </w:rPr>
              <w:t>EXTRAORDINARIA</w:t>
            </w:r>
            <w:r w:rsidRPr="000323CE">
              <w:rPr>
                <w:rFonts w:cstheme="minorHAnsi"/>
                <w:b/>
                <w:noProof/>
                <w:lang w:eastAsia="es-ES"/>
              </w:rPr>
              <w:t xml:space="preserve"> DE</w:t>
            </w:r>
            <w:r w:rsidR="00D27E2E">
              <w:rPr>
                <w:rFonts w:cstheme="minorHAnsi"/>
                <w:b/>
                <w:noProof/>
                <w:lang w:eastAsia="es-ES"/>
              </w:rPr>
              <w:t>L</w:t>
            </w:r>
            <w:r w:rsidRPr="000323CE">
              <w:rPr>
                <w:rFonts w:cstheme="minorHAnsi"/>
                <w:b/>
                <w:noProof/>
                <w:lang w:eastAsia="es-ES"/>
              </w:rPr>
              <w:t xml:space="preserve"> </w:t>
            </w:r>
            <w:r w:rsidR="00B17DDB">
              <w:rPr>
                <w:rFonts w:cstheme="minorHAnsi"/>
                <w:b/>
                <w:noProof/>
                <w:lang w:eastAsia="es-ES"/>
              </w:rPr>
              <w:t>9</w:t>
            </w:r>
            <w:r w:rsidRPr="000323CE">
              <w:rPr>
                <w:rFonts w:cstheme="minorHAnsi"/>
                <w:b/>
                <w:noProof/>
                <w:lang w:eastAsia="es-ES"/>
              </w:rPr>
              <w:t xml:space="preserve"> DE </w:t>
            </w:r>
            <w:r w:rsidR="00B17DDB">
              <w:rPr>
                <w:rFonts w:cstheme="minorHAnsi"/>
                <w:b/>
                <w:noProof/>
                <w:lang w:eastAsia="es-ES"/>
              </w:rPr>
              <w:t>AGOSTO</w:t>
            </w:r>
            <w:r w:rsidRPr="000323CE">
              <w:rPr>
                <w:rFonts w:cstheme="minorHAnsi"/>
                <w:b/>
                <w:noProof/>
                <w:lang w:eastAsia="es-ES"/>
              </w:rPr>
              <w:t xml:space="preserve"> DE 202</w:t>
            </w:r>
            <w:r w:rsidR="00BD6E42" w:rsidRPr="000323CE">
              <w:rPr>
                <w:rFonts w:cstheme="minorHAnsi"/>
                <w:b/>
                <w:noProof/>
                <w:lang w:eastAsia="es-ES"/>
              </w:rPr>
              <w:t>4</w:t>
            </w:r>
          </w:p>
          <w:p w14:paraId="2F892529" w14:textId="77777777" w:rsidR="00DA5BA6" w:rsidRPr="000323CE" w:rsidRDefault="00DA5BA6" w:rsidP="00DA5BA6">
            <w:pPr>
              <w:jc w:val="both"/>
              <w:rPr>
                <w:rFonts w:cstheme="minorHAnsi"/>
                <w:b/>
                <w:noProof/>
                <w:lang w:eastAsia="es-ES"/>
              </w:rPr>
            </w:pPr>
          </w:p>
          <w:p w14:paraId="1F5AE4A8" w14:textId="77777777" w:rsidR="00DA5BA6" w:rsidRPr="000323CE" w:rsidRDefault="00DA5BA6" w:rsidP="00DA5BA6">
            <w:pPr>
              <w:jc w:val="both"/>
              <w:rPr>
                <w:rFonts w:cstheme="minorHAnsi"/>
                <w:b/>
                <w:noProof/>
                <w:lang w:eastAsia="es-ES"/>
              </w:rPr>
            </w:pPr>
            <w:r w:rsidRPr="000323CE">
              <w:rPr>
                <w:rFonts w:cstheme="minorHAnsi"/>
                <w:b/>
                <w:noProof/>
                <w:lang w:eastAsia="es-ES"/>
              </w:rPr>
              <w:t>Sr presidente</w:t>
            </w:r>
          </w:p>
          <w:p w14:paraId="7D02C0A4" w14:textId="77777777" w:rsidR="00DA5BA6" w:rsidRPr="000323CE" w:rsidRDefault="00DA5BA6" w:rsidP="00DA5BA6">
            <w:pPr>
              <w:jc w:val="both"/>
              <w:rPr>
                <w:rFonts w:cstheme="minorHAnsi"/>
                <w:noProof/>
                <w:lang w:eastAsia="es-ES"/>
              </w:rPr>
            </w:pPr>
            <w:r w:rsidRPr="000323CE">
              <w:rPr>
                <w:rFonts w:cstheme="minorHAnsi"/>
                <w:noProof/>
                <w:lang w:eastAsia="es-ES"/>
              </w:rPr>
              <w:t>D. Andrés Echenique Iriarte</w:t>
            </w:r>
          </w:p>
          <w:p w14:paraId="6FD97B71" w14:textId="77777777" w:rsidR="00DA5BA6" w:rsidRPr="000323CE" w:rsidRDefault="00DA5BA6" w:rsidP="00DA5BA6">
            <w:pPr>
              <w:jc w:val="both"/>
              <w:rPr>
                <w:rFonts w:cstheme="minorHAnsi"/>
                <w:noProof/>
                <w:lang w:eastAsia="es-ES"/>
              </w:rPr>
            </w:pPr>
          </w:p>
          <w:p w14:paraId="6DA55BF2" w14:textId="77777777" w:rsidR="00DA5BA6" w:rsidRPr="000323CE" w:rsidRDefault="00DA5BA6" w:rsidP="00DA5BA6">
            <w:pPr>
              <w:jc w:val="both"/>
              <w:rPr>
                <w:rFonts w:cstheme="minorHAnsi"/>
                <w:b/>
                <w:noProof/>
                <w:lang w:eastAsia="es-ES"/>
              </w:rPr>
            </w:pPr>
            <w:r w:rsidRPr="000323CE">
              <w:rPr>
                <w:rFonts w:cstheme="minorHAnsi"/>
                <w:b/>
                <w:noProof/>
                <w:lang w:eastAsia="es-ES"/>
              </w:rPr>
              <w:t>Srs/as Asistentes</w:t>
            </w:r>
          </w:p>
          <w:p w14:paraId="7BC5433A" w14:textId="77777777" w:rsidR="00DA5BA6" w:rsidRPr="000323CE" w:rsidRDefault="00DA5BA6" w:rsidP="00DA5BA6">
            <w:pPr>
              <w:jc w:val="both"/>
              <w:rPr>
                <w:rFonts w:cstheme="minorHAnsi"/>
              </w:rPr>
            </w:pPr>
            <w:r w:rsidRPr="000323CE">
              <w:rPr>
                <w:rFonts w:cstheme="minorHAnsi"/>
              </w:rPr>
              <w:t>D. Blas Andresena Echeverría</w:t>
            </w:r>
          </w:p>
          <w:p w14:paraId="0B37E9DA" w14:textId="540CC463" w:rsidR="00DA5BA6" w:rsidRPr="000323CE" w:rsidRDefault="00383BD1" w:rsidP="00DA5BA6">
            <w:pPr>
              <w:jc w:val="both"/>
              <w:rPr>
                <w:rFonts w:cstheme="minorHAnsi"/>
              </w:rPr>
            </w:pPr>
            <w:r w:rsidRPr="000323CE">
              <w:rPr>
                <w:rFonts w:cstheme="minorHAnsi"/>
              </w:rPr>
              <w:t xml:space="preserve">D. </w:t>
            </w:r>
            <w:r w:rsidR="006915B7" w:rsidRPr="000323CE">
              <w:rPr>
                <w:rFonts w:cstheme="minorHAnsi"/>
              </w:rPr>
              <w:t xml:space="preserve">José Antonio Jáuregui Juanotena </w:t>
            </w:r>
          </w:p>
          <w:p w14:paraId="64038022" w14:textId="3D2F7E54" w:rsidR="00383BD1" w:rsidRPr="000323CE" w:rsidRDefault="00383BD1" w:rsidP="00DA5BA6">
            <w:pPr>
              <w:jc w:val="both"/>
              <w:rPr>
                <w:rFonts w:cstheme="minorHAnsi"/>
              </w:rPr>
            </w:pPr>
            <w:r w:rsidRPr="000323CE">
              <w:rPr>
                <w:rFonts w:cstheme="minorHAnsi"/>
              </w:rPr>
              <w:t xml:space="preserve">D. </w:t>
            </w:r>
            <w:r w:rsidR="00D27E2E" w:rsidRPr="000323CE">
              <w:rPr>
                <w:rFonts w:cstheme="minorHAnsi"/>
              </w:rPr>
              <w:t xml:space="preserve">Román Aguerre </w:t>
            </w:r>
            <w:proofErr w:type="spellStart"/>
            <w:r w:rsidR="00D27E2E" w:rsidRPr="000323CE">
              <w:rPr>
                <w:rFonts w:cstheme="minorHAnsi"/>
              </w:rPr>
              <w:t>Lizarreta</w:t>
            </w:r>
            <w:proofErr w:type="spellEnd"/>
            <w:r w:rsidR="00D27E2E" w:rsidRPr="000323CE">
              <w:rPr>
                <w:rFonts w:cstheme="minorHAnsi"/>
              </w:rPr>
              <w:t xml:space="preserve"> </w:t>
            </w:r>
          </w:p>
          <w:p w14:paraId="7CA4220E" w14:textId="77777777" w:rsidR="00B17DDB" w:rsidRPr="000323CE" w:rsidRDefault="00B17DDB" w:rsidP="00B17DDB">
            <w:pPr>
              <w:jc w:val="both"/>
              <w:rPr>
                <w:rFonts w:cstheme="minorHAnsi"/>
              </w:rPr>
            </w:pPr>
            <w:r w:rsidRPr="000323CE">
              <w:rPr>
                <w:rFonts w:cstheme="minorHAnsi"/>
              </w:rPr>
              <w:t xml:space="preserve">D. Iker </w:t>
            </w:r>
            <w:proofErr w:type="spellStart"/>
            <w:r w:rsidRPr="000323CE">
              <w:rPr>
                <w:rFonts w:cstheme="minorHAnsi"/>
              </w:rPr>
              <w:t>Tranche</w:t>
            </w:r>
            <w:proofErr w:type="spellEnd"/>
            <w:r w:rsidRPr="000323CE">
              <w:rPr>
                <w:rFonts w:cstheme="minorHAnsi"/>
              </w:rPr>
              <w:t xml:space="preserve"> </w:t>
            </w:r>
            <w:proofErr w:type="spellStart"/>
            <w:r w:rsidRPr="000323CE">
              <w:rPr>
                <w:rFonts w:cstheme="minorHAnsi"/>
              </w:rPr>
              <w:t>Laurnaga</w:t>
            </w:r>
            <w:proofErr w:type="spellEnd"/>
          </w:p>
          <w:p w14:paraId="642B45F9" w14:textId="77777777" w:rsidR="00B17DDB" w:rsidRPr="000323CE" w:rsidRDefault="00B17DDB" w:rsidP="00B17DDB">
            <w:pPr>
              <w:jc w:val="both"/>
              <w:rPr>
                <w:rFonts w:cstheme="minorHAnsi"/>
              </w:rPr>
            </w:pPr>
            <w:r w:rsidRPr="000323CE">
              <w:rPr>
                <w:rFonts w:cstheme="minorHAnsi"/>
              </w:rPr>
              <w:t>D. José Antonio Sarratea Recarte</w:t>
            </w:r>
          </w:p>
          <w:p w14:paraId="252F629B" w14:textId="77777777" w:rsidR="00383BD1" w:rsidRPr="000323CE" w:rsidRDefault="00383BD1" w:rsidP="00DA5BA6">
            <w:pPr>
              <w:jc w:val="both"/>
              <w:rPr>
                <w:rFonts w:cstheme="minorHAnsi"/>
              </w:rPr>
            </w:pPr>
          </w:p>
          <w:p w14:paraId="06C829F7" w14:textId="2EB15954" w:rsidR="00DA5BA6" w:rsidRPr="000323CE" w:rsidRDefault="00DA5BA6" w:rsidP="00DA5BA6">
            <w:pPr>
              <w:jc w:val="both"/>
              <w:rPr>
                <w:rFonts w:cstheme="minorHAnsi"/>
              </w:rPr>
            </w:pPr>
            <w:r w:rsidRPr="000323CE">
              <w:rPr>
                <w:rFonts w:cstheme="minorHAnsi"/>
                <w:b/>
                <w:noProof/>
                <w:lang w:eastAsia="es-ES"/>
              </w:rPr>
              <w:t xml:space="preserve">Srs/as </w:t>
            </w:r>
            <w:r w:rsidRPr="000323CE">
              <w:rPr>
                <w:rFonts w:cstheme="minorHAnsi"/>
                <w:b/>
              </w:rPr>
              <w:t>Ausentes</w:t>
            </w:r>
            <w:r w:rsidR="00DF69A2">
              <w:rPr>
                <w:rFonts w:cstheme="minorHAnsi"/>
                <w:b/>
              </w:rPr>
              <w:t xml:space="preserve"> que se excusan</w:t>
            </w:r>
          </w:p>
          <w:p w14:paraId="19A33F4C" w14:textId="400FB8AB" w:rsidR="00383BD1" w:rsidRPr="000323CE" w:rsidRDefault="00383BD1" w:rsidP="00383BD1">
            <w:pPr>
              <w:jc w:val="both"/>
              <w:rPr>
                <w:rFonts w:cstheme="minorHAnsi"/>
              </w:rPr>
            </w:pPr>
            <w:r w:rsidRPr="000323CE">
              <w:rPr>
                <w:rFonts w:cstheme="minorHAnsi"/>
              </w:rPr>
              <w:t xml:space="preserve">D. Xabier Aguerre </w:t>
            </w:r>
            <w:proofErr w:type="spellStart"/>
            <w:r w:rsidRPr="000323CE">
              <w:rPr>
                <w:rFonts w:cstheme="minorHAnsi"/>
              </w:rPr>
              <w:t>Damboriena</w:t>
            </w:r>
            <w:proofErr w:type="spellEnd"/>
          </w:p>
          <w:p w14:paraId="22A084EE" w14:textId="77777777" w:rsidR="00DA5BA6" w:rsidRPr="000323CE" w:rsidRDefault="00DA5BA6" w:rsidP="00DA5BA6">
            <w:pPr>
              <w:jc w:val="both"/>
              <w:rPr>
                <w:rFonts w:cstheme="minorHAnsi"/>
              </w:rPr>
            </w:pPr>
          </w:p>
          <w:p w14:paraId="63DEB0A2" w14:textId="445762CB" w:rsidR="00DA5BA6" w:rsidRDefault="00DA5BA6" w:rsidP="00DA5BA6">
            <w:pPr>
              <w:jc w:val="both"/>
              <w:rPr>
                <w:rFonts w:cstheme="minorHAnsi"/>
              </w:rPr>
            </w:pPr>
            <w:r w:rsidRPr="000323CE">
              <w:rPr>
                <w:rFonts w:cstheme="minorHAnsi"/>
              </w:rPr>
              <w:t xml:space="preserve">En la localidad de Narbarte, municipio de Bertizarana a las </w:t>
            </w:r>
            <w:r w:rsidR="00B17DDB">
              <w:rPr>
                <w:rFonts w:cstheme="minorHAnsi"/>
              </w:rPr>
              <w:t>09</w:t>
            </w:r>
            <w:r w:rsidRPr="000323CE">
              <w:rPr>
                <w:rFonts w:cstheme="minorHAnsi"/>
              </w:rPr>
              <w:t xml:space="preserve">.00 horas del día </w:t>
            </w:r>
            <w:r w:rsidR="00B17DDB">
              <w:rPr>
                <w:rFonts w:cstheme="minorHAnsi"/>
              </w:rPr>
              <w:t>9</w:t>
            </w:r>
            <w:r w:rsidRPr="000323CE">
              <w:rPr>
                <w:rFonts w:cstheme="minorHAnsi"/>
              </w:rPr>
              <w:t xml:space="preserve"> de </w:t>
            </w:r>
            <w:r w:rsidR="00B17DDB">
              <w:rPr>
                <w:rFonts w:cstheme="minorHAnsi"/>
              </w:rPr>
              <w:t>agosto</w:t>
            </w:r>
            <w:r w:rsidRPr="000323CE">
              <w:rPr>
                <w:rFonts w:cstheme="minorHAnsi"/>
              </w:rPr>
              <w:t xml:space="preserve"> de 202</w:t>
            </w:r>
            <w:r w:rsidR="00923BCF" w:rsidRPr="000323CE">
              <w:rPr>
                <w:rFonts w:cstheme="minorHAnsi"/>
              </w:rPr>
              <w:t>4</w:t>
            </w:r>
            <w:r w:rsidRPr="000323CE">
              <w:rPr>
                <w:rFonts w:cstheme="minorHAnsi"/>
              </w:rPr>
              <w:t xml:space="preserve"> y bajo la presidencia del Sr. alcalde Andrés Echenique Iriarte, se reúnen en la Casa Consistorial los concejales que se indican, en sesión </w:t>
            </w:r>
            <w:r w:rsidR="002504FB">
              <w:rPr>
                <w:rFonts w:cstheme="minorHAnsi"/>
              </w:rPr>
              <w:t>extra</w:t>
            </w:r>
            <w:r w:rsidRPr="000323CE">
              <w:rPr>
                <w:rFonts w:cstheme="minorHAnsi"/>
              </w:rPr>
              <w:t xml:space="preserve">ordinaria previa convocatoria cursada al efecto en forma legal y asistidos por la secretaria, Doña Itziar Iribarren Recarte. </w:t>
            </w:r>
          </w:p>
          <w:p w14:paraId="70F58681" w14:textId="77777777" w:rsidR="00C8429E" w:rsidRDefault="00C8429E" w:rsidP="00DA5BA6">
            <w:pPr>
              <w:jc w:val="both"/>
              <w:rPr>
                <w:rFonts w:cstheme="minorHAnsi"/>
              </w:rPr>
            </w:pPr>
          </w:p>
          <w:p w14:paraId="2C830A01" w14:textId="246144D3" w:rsidR="00C8429E" w:rsidRPr="000323CE" w:rsidRDefault="00C8429E" w:rsidP="00DA5BA6">
            <w:pPr>
              <w:jc w:val="both"/>
              <w:rPr>
                <w:rFonts w:cstheme="minorHAnsi"/>
              </w:rPr>
            </w:pPr>
            <w:r>
              <w:rPr>
                <w:rFonts w:cstheme="minorHAnsi"/>
              </w:rPr>
              <w:t xml:space="preserve">Asiste como oyente: </w:t>
            </w:r>
            <w:r w:rsidR="00B17DDB">
              <w:rPr>
                <w:rFonts w:cstheme="minorHAnsi"/>
              </w:rPr>
              <w:t>Antonio Perez Arregui.</w:t>
            </w:r>
          </w:p>
          <w:p w14:paraId="58D8212A" w14:textId="77777777" w:rsidR="00DA5BA6" w:rsidRPr="000323CE" w:rsidRDefault="00DA5BA6" w:rsidP="00DA5BA6">
            <w:pPr>
              <w:jc w:val="both"/>
              <w:rPr>
                <w:rFonts w:cstheme="minorHAnsi"/>
              </w:rPr>
            </w:pPr>
          </w:p>
          <w:p w14:paraId="712B28F7" w14:textId="5A614319" w:rsidR="00DA5BA6" w:rsidRDefault="00DA5BA6" w:rsidP="00DA5BA6">
            <w:pPr>
              <w:jc w:val="both"/>
              <w:rPr>
                <w:rFonts w:cstheme="minorHAnsi"/>
              </w:rPr>
            </w:pPr>
            <w:r w:rsidRPr="000323CE">
              <w:rPr>
                <w:rFonts w:cstheme="minorHAnsi"/>
              </w:rPr>
              <w:t>Comprobado por la secretaria la existencia del quórum legalmente exigido, el Sr. presidente ordena dar comienzo a la sesión y se tratan los siguientes puntos determinados en la convocatoria</w:t>
            </w:r>
            <w:r w:rsidR="002A2AE6">
              <w:rPr>
                <w:rFonts w:cstheme="minorHAnsi"/>
              </w:rPr>
              <w:t>.</w:t>
            </w:r>
          </w:p>
          <w:p w14:paraId="28DE1F6F" w14:textId="77777777" w:rsidR="002A2AE6" w:rsidRDefault="002A2AE6" w:rsidP="00DA5BA6">
            <w:pPr>
              <w:jc w:val="both"/>
              <w:rPr>
                <w:rFonts w:cstheme="minorHAnsi"/>
              </w:rPr>
            </w:pPr>
          </w:p>
          <w:p w14:paraId="559A7BEE" w14:textId="77777777" w:rsidR="002A2AE6" w:rsidRDefault="002A2AE6" w:rsidP="002A2AE6">
            <w:pPr>
              <w:jc w:val="both"/>
              <w:rPr>
                <w:rFonts w:cstheme="minorHAnsi"/>
              </w:rPr>
            </w:pPr>
            <w:r>
              <w:t xml:space="preserve">Como primer punto del orden del día, el alcalde plantea la declaración de urgencia de la adopción del acuerdo de la </w:t>
            </w:r>
            <w:r w:rsidRPr="00AD0864">
              <w:rPr>
                <w:rFonts w:cstheme="minorHAnsi"/>
              </w:rPr>
              <w:t xml:space="preserve">aprobación del proyecto remitido por </w:t>
            </w:r>
            <w:proofErr w:type="spellStart"/>
            <w:r w:rsidRPr="00AD0864">
              <w:rPr>
                <w:rFonts w:cstheme="minorHAnsi"/>
              </w:rPr>
              <w:t>Cederna</w:t>
            </w:r>
            <w:proofErr w:type="spellEnd"/>
            <w:r w:rsidRPr="00AD0864">
              <w:rPr>
                <w:rFonts w:cstheme="minorHAnsi"/>
              </w:rPr>
              <w:t xml:space="preserve"> </w:t>
            </w:r>
            <w:proofErr w:type="spellStart"/>
            <w:r w:rsidRPr="00AD0864">
              <w:rPr>
                <w:rFonts w:cstheme="minorHAnsi"/>
              </w:rPr>
              <w:t>Garalur</w:t>
            </w:r>
            <w:proofErr w:type="spellEnd"/>
            <w:r w:rsidRPr="00AD0864">
              <w:rPr>
                <w:rFonts w:cstheme="minorHAnsi"/>
              </w:rPr>
              <w:t xml:space="preserve"> </w:t>
            </w:r>
            <w:proofErr w:type="gramStart"/>
            <w:r w:rsidRPr="00AD0864">
              <w:rPr>
                <w:rFonts w:cstheme="minorHAnsi"/>
              </w:rPr>
              <w:t>en relación a</w:t>
            </w:r>
            <w:proofErr w:type="gramEnd"/>
            <w:r w:rsidRPr="00AD0864">
              <w:rPr>
                <w:rFonts w:cstheme="minorHAnsi"/>
              </w:rPr>
              <w:t xml:space="preserve"> las obras de habilitación de la vía verde del Bidasoa en el tramo correspondiente a los términos de Doneztebe/Santesteban, Bertizarana y </w:t>
            </w:r>
            <w:r w:rsidRPr="00AD0864">
              <w:rPr>
                <w:rFonts w:cstheme="minorHAnsi"/>
              </w:rPr>
              <w:lastRenderedPageBreak/>
              <w:t>Elizondo</w:t>
            </w:r>
            <w:r>
              <w:t xml:space="preserve"> (</w:t>
            </w:r>
            <w:r w:rsidRPr="00AD0864">
              <w:t>e</w:t>
            </w:r>
            <w:r w:rsidRPr="00AD0864">
              <w:rPr>
                <w:rFonts w:cstheme="minorHAnsi"/>
              </w:rPr>
              <w:t>scrito 2024-E-RC-237</w:t>
            </w:r>
            <w:r>
              <w:rPr>
                <w:rFonts w:cstheme="minorHAnsi"/>
              </w:rPr>
              <w:t>). Este punto, no está incluido en el orden del día de la presente sesión.</w:t>
            </w:r>
          </w:p>
          <w:p w14:paraId="22914536" w14:textId="77777777" w:rsidR="002A2AE6" w:rsidRPr="00AD0864" w:rsidRDefault="002A2AE6" w:rsidP="002A2AE6">
            <w:pPr>
              <w:ind w:left="135"/>
              <w:jc w:val="both"/>
              <w:rPr>
                <w:rFonts w:cstheme="minorHAnsi"/>
              </w:rPr>
            </w:pPr>
          </w:p>
          <w:p w14:paraId="3A18E3BC" w14:textId="77777777" w:rsidR="002A2AE6" w:rsidRDefault="002A2AE6" w:rsidP="002A2AE6">
            <w:pPr>
              <w:jc w:val="both"/>
              <w:rPr>
                <w:rFonts w:cstheme="minorHAnsi"/>
              </w:rPr>
            </w:pPr>
            <w:r w:rsidRPr="00AD0864">
              <w:rPr>
                <w:rFonts w:cstheme="minorHAnsi"/>
              </w:rPr>
              <w:t>En la sesión extraordinaria celebrada el 31 de julio de 2024 se trató el tema y por unanimidad de los presentes se acordó remitir el proyecto al arquitecto municipal para que emitiera el informe urbanístico correspondiente para la posterior aprobación del proyecto en el pleno siguiente.</w:t>
            </w:r>
          </w:p>
          <w:p w14:paraId="67E58932" w14:textId="77777777" w:rsidR="002A2AE6" w:rsidRDefault="002A2AE6" w:rsidP="002A2AE6">
            <w:pPr>
              <w:ind w:left="135"/>
              <w:jc w:val="both"/>
              <w:rPr>
                <w:rFonts w:cstheme="minorHAnsi"/>
              </w:rPr>
            </w:pPr>
          </w:p>
          <w:p w14:paraId="06B47FE1" w14:textId="6BCD4490" w:rsidR="002A2AE6" w:rsidRDefault="002A2AE6" w:rsidP="002A2AE6">
            <w:pPr>
              <w:jc w:val="both"/>
              <w:rPr>
                <w:rFonts w:cstheme="minorHAnsi"/>
                <w:b/>
                <w:bCs/>
              </w:rPr>
            </w:pPr>
            <w:r>
              <w:rPr>
                <w:rFonts w:cstheme="minorHAnsi"/>
              </w:rPr>
              <w:t xml:space="preserve">Remitido el informe urbanístico por el arquitecto municipal con fecha 8 de agosto de 2024, no fue posible incluirlo en el orden del día de la presente sesión. Dada la urgencia en la adopción del acuerdo, </w:t>
            </w:r>
            <w:r w:rsidRPr="00BD30C6">
              <w:rPr>
                <w:rFonts w:cstheme="minorHAnsi"/>
                <w:b/>
                <w:bCs/>
              </w:rPr>
              <w:t>se acuerda por unanimidad:</w:t>
            </w:r>
          </w:p>
          <w:p w14:paraId="61FC1320" w14:textId="77777777" w:rsidR="002A2AE6" w:rsidRDefault="002A2AE6" w:rsidP="002A2AE6">
            <w:pPr>
              <w:jc w:val="both"/>
              <w:rPr>
                <w:rFonts w:cstheme="minorHAnsi"/>
                <w:b/>
                <w:bCs/>
              </w:rPr>
            </w:pPr>
          </w:p>
          <w:p w14:paraId="5FF65679" w14:textId="5F58AE1B" w:rsidR="002A2AE6" w:rsidRDefault="002A2AE6" w:rsidP="002A2AE6">
            <w:pPr>
              <w:pStyle w:val="Prrafodelista"/>
              <w:numPr>
                <w:ilvl w:val="0"/>
                <w:numId w:val="11"/>
              </w:numPr>
              <w:spacing w:after="240" w:line="300" w:lineRule="atLeast"/>
              <w:jc w:val="both"/>
              <w:rPr>
                <w:rFonts w:cstheme="minorHAnsi"/>
              </w:rPr>
            </w:pPr>
            <w:r>
              <w:t>Declarar</w:t>
            </w:r>
            <w:r w:rsidR="00AE6106">
              <w:t xml:space="preserve"> la</w:t>
            </w:r>
            <w:r>
              <w:t xml:space="preserve"> urgencia de la </w:t>
            </w:r>
            <w:r w:rsidRPr="00AD0864">
              <w:rPr>
                <w:rFonts w:cstheme="minorHAnsi"/>
              </w:rPr>
              <w:t xml:space="preserve">aprobación del proyecto remitido por </w:t>
            </w:r>
            <w:proofErr w:type="spellStart"/>
            <w:r w:rsidRPr="00AD0864">
              <w:rPr>
                <w:rFonts w:cstheme="minorHAnsi"/>
              </w:rPr>
              <w:t>Cederna</w:t>
            </w:r>
            <w:proofErr w:type="spellEnd"/>
            <w:r w:rsidRPr="00AD0864">
              <w:rPr>
                <w:rFonts w:cstheme="minorHAnsi"/>
              </w:rPr>
              <w:t xml:space="preserve"> </w:t>
            </w:r>
            <w:proofErr w:type="spellStart"/>
            <w:r w:rsidRPr="00AD0864">
              <w:rPr>
                <w:rFonts w:cstheme="minorHAnsi"/>
              </w:rPr>
              <w:t>Garalur</w:t>
            </w:r>
            <w:proofErr w:type="spellEnd"/>
            <w:r w:rsidRPr="00AD0864">
              <w:rPr>
                <w:rFonts w:cstheme="minorHAnsi"/>
              </w:rPr>
              <w:t xml:space="preserve"> </w:t>
            </w:r>
            <w:proofErr w:type="gramStart"/>
            <w:r w:rsidRPr="00AD0864">
              <w:rPr>
                <w:rFonts w:cstheme="minorHAnsi"/>
              </w:rPr>
              <w:t>en relación a</w:t>
            </w:r>
            <w:proofErr w:type="gramEnd"/>
            <w:r w:rsidRPr="00AD0864">
              <w:rPr>
                <w:rFonts w:cstheme="minorHAnsi"/>
              </w:rPr>
              <w:t xml:space="preserve"> las obras de habilitación de la vía verde del Bidasoa en el tramo correspondiente a los términos de Doneztebe/Santesteban, Bertizarana y Elizondo</w:t>
            </w:r>
            <w:r>
              <w:t xml:space="preserve"> (</w:t>
            </w:r>
            <w:r w:rsidRPr="00AD0864">
              <w:t>e</w:t>
            </w:r>
            <w:r w:rsidRPr="00AD0864">
              <w:rPr>
                <w:rFonts w:cstheme="minorHAnsi"/>
              </w:rPr>
              <w:t>scrito 2024-E-RC-237</w:t>
            </w:r>
            <w:r>
              <w:rPr>
                <w:rFonts w:cstheme="minorHAnsi"/>
              </w:rPr>
              <w:t>).</w:t>
            </w:r>
          </w:p>
          <w:p w14:paraId="17896207" w14:textId="77777777" w:rsidR="002A2AE6" w:rsidRDefault="002A2AE6" w:rsidP="007944BC">
            <w:pPr>
              <w:pStyle w:val="Prrafodelista"/>
              <w:numPr>
                <w:ilvl w:val="0"/>
                <w:numId w:val="11"/>
              </w:numPr>
              <w:spacing w:after="240" w:line="300" w:lineRule="atLeast"/>
              <w:jc w:val="both"/>
              <w:rPr>
                <w:rFonts w:cstheme="minorHAnsi"/>
              </w:rPr>
            </w:pPr>
            <w:r w:rsidRPr="002A2AE6">
              <w:rPr>
                <w:rFonts w:cstheme="minorHAnsi"/>
              </w:rPr>
              <w:t xml:space="preserve">Visto el informe favorable del arquitecto municipal aprobar dicho proyecto remitido por </w:t>
            </w:r>
            <w:proofErr w:type="spellStart"/>
            <w:r w:rsidRPr="002A2AE6">
              <w:rPr>
                <w:rFonts w:cstheme="minorHAnsi"/>
              </w:rPr>
              <w:t>Cederna</w:t>
            </w:r>
            <w:proofErr w:type="spellEnd"/>
            <w:r w:rsidRPr="002A2AE6">
              <w:rPr>
                <w:rFonts w:cstheme="minorHAnsi"/>
              </w:rPr>
              <w:t xml:space="preserve"> </w:t>
            </w:r>
            <w:proofErr w:type="spellStart"/>
            <w:r w:rsidRPr="002A2AE6">
              <w:rPr>
                <w:rFonts w:cstheme="minorHAnsi"/>
              </w:rPr>
              <w:t>Garalur</w:t>
            </w:r>
            <w:proofErr w:type="spellEnd"/>
            <w:r w:rsidRPr="002A2AE6">
              <w:rPr>
                <w:rFonts w:cstheme="minorHAnsi"/>
              </w:rPr>
              <w:t xml:space="preserve"> </w:t>
            </w:r>
            <w:proofErr w:type="gramStart"/>
            <w:r w:rsidRPr="002A2AE6">
              <w:rPr>
                <w:rFonts w:cstheme="minorHAnsi"/>
              </w:rPr>
              <w:t>en relación a</w:t>
            </w:r>
            <w:proofErr w:type="gramEnd"/>
            <w:r w:rsidRPr="002A2AE6">
              <w:rPr>
                <w:rFonts w:cstheme="minorHAnsi"/>
              </w:rPr>
              <w:t xml:space="preserve"> las obras de habilitación de la vía verde del Bidasoa en el tramo correspondiente a los términos de Doneztebe/Santesteban, Bertizarana y Elizondo</w:t>
            </w:r>
            <w:r>
              <w:t xml:space="preserve"> (</w:t>
            </w:r>
            <w:r w:rsidRPr="00AD0864">
              <w:t>e</w:t>
            </w:r>
            <w:r w:rsidRPr="002A2AE6">
              <w:rPr>
                <w:rFonts w:cstheme="minorHAnsi"/>
              </w:rPr>
              <w:t>scrito 2024-E-RC-237).</w:t>
            </w:r>
          </w:p>
          <w:p w14:paraId="48221E6F" w14:textId="5FFA11CA" w:rsidR="002A2AE6" w:rsidRPr="002A2AE6" w:rsidRDefault="002A2AE6" w:rsidP="007944BC">
            <w:pPr>
              <w:pStyle w:val="Prrafodelista"/>
              <w:numPr>
                <w:ilvl w:val="0"/>
                <w:numId w:val="11"/>
              </w:numPr>
              <w:spacing w:after="240" w:line="300" w:lineRule="atLeast"/>
              <w:jc w:val="both"/>
              <w:rPr>
                <w:rFonts w:cstheme="minorHAnsi"/>
              </w:rPr>
            </w:pPr>
            <w:r w:rsidRPr="002A2AE6">
              <w:rPr>
                <w:rFonts w:cstheme="minorHAnsi"/>
              </w:rPr>
              <w:t>Dar cuenta de este acuerdo a la persona interesada junto con el informe urbanístico favorable.</w:t>
            </w:r>
          </w:p>
          <w:p w14:paraId="3E2C8CBC" w14:textId="77777777" w:rsidR="00DA5BA6" w:rsidRDefault="00DA5BA6" w:rsidP="00DA5BA6">
            <w:pPr>
              <w:jc w:val="both"/>
              <w:rPr>
                <w:rFonts w:cstheme="minorHAnsi"/>
              </w:rPr>
            </w:pPr>
          </w:p>
          <w:p w14:paraId="63D4AA7C" w14:textId="77777777" w:rsidR="002A2AE6" w:rsidRPr="000323CE" w:rsidRDefault="002A2AE6" w:rsidP="00DA5BA6">
            <w:pPr>
              <w:jc w:val="both"/>
              <w:rPr>
                <w:rFonts w:cstheme="minorHAnsi"/>
              </w:rPr>
            </w:pPr>
          </w:p>
          <w:p w14:paraId="1FCF7E13" w14:textId="63988134" w:rsidR="00DA5BA6" w:rsidRPr="000323CE" w:rsidRDefault="00DA5BA6" w:rsidP="00DA5BA6">
            <w:pPr>
              <w:jc w:val="both"/>
              <w:rPr>
                <w:rFonts w:cstheme="minorHAnsi"/>
                <w:b/>
              </w:rPr>
            </w:pPr>
            <w:r w:rsidRPr="000323CE">
              <w:rPr>
                <w:rFonts w:cstheme="minorHAnsi"/>
                <w:b/>
              </w:rPr>
              <w:lastRenderedPageBreak/>
              <w:t xml:space="preserve">1. Aprobación del acta de la sesión anterior. </w:t>
            </w:r>
          </w:p>
          <w:p w14:paraId="3689BD87" w14:textId="77777777" w:rsidR="00DA5BA6" w:rsidRPr="000323CE" w:rsidRDefault="00DA5BA6" w:rsidP="00DA5BA6">
            <w:pPr>
              <w:jc w:val="both"/>
              <w:rPr>
                <w:rFonts w:cstheme="minorHAnsi"/>
              </w:rPr>
            </w:pPr>
          </w:p>
          <w:p w14:paraId="76245991" w14:textId="0B487263" w:rsidR="00DA5BA6" w:rsidRPr="000323CE" w:rsidRDefault="00DA5BA6" w:rsidP="00DA5BA6">
            <w:pPr>
              <w:jc w:val="both"/>
              <w:rPr>
                <w:rFonts w:cstheme="minorHAnsi"/>
              </w:rPr>
            </w:pPr>
            <w:r w:rsidRPr="000323CE">
              <w:rPr>
                <w:rFonts w:cstheme="minorHAnsi"/>
              </w:rPr>
              <w:t xml:space="preserve">Vista el acta de la sesión celebrada por el Pleno del Ayuntamiento de Bertizarana el día </w:t>
            </w:r>
            <w:r w:rsidR="002A2AE6">
              <w:rPr>
                <w:rFonts w:cstheme="minorHAnsi"/>
              </w:rPr>
              <w:t>31</w:t>
            </w:r>
            <w:r w:rsidRPr="000323CE">
              <w:rPr>
                <w:rFonts w:cstheme="minorHAnsi"/>
              </w:rPr>
              <w:t xml:space="preserve"> de </w:t>
            </w:r>
            <w:r w:rsidR="00DF69A2">
              <w:rPr>
                <w:rFonts w:cstheme="minorHAnsi"/>
              </w:rPr>
              <w:t>junio</w:t>
            </w:r>
            <w:r w:rsidRPr="000323CE">
              <w:rPr>
                <w:rFonts w:cstheme="minorHAnsi"/>
              </w:rPr>
              <w:t xml:space="preserve"> de 202</w:t>
            </w:r>
            <w:r w:rsidR="00923BCF" w:rsidRPr="000323CE">
              <w:rPr>
                <w:rFonts w:cstheme="minorHAnsi"/>
              </w:rPr>
              <w:t>4</w:t>
            </w:r>
            <w:r w:rsidRPr="000323CE">
              <w:rPr>
                <w:rFonts w:cstheme="minorHAnsi"/>
              </w:rPr>
              <w:t xml:space="preserve">, se acuerda por unanimidad su aprobación. </w:t>
            </w:r>
          </w:p>
          <w:p w14:paraId="1411D357" w14:textId="77777777" w:rsidR="00DA5BA6" w:rsidRPr="000323CE" w:rsidRDefault="00DA5BA6" w:rsidP="00DA5BA6">
            <w:pPr>
              <w:jc w:val="both"/>
              <w:rPr>
                <w:rFonts w:cstheme="minorHAnsi"/>
              </w:rPr>
            </w:pPr>
          </w:p>
          <w:p w14:paraId="16BB098A" w14:textId="5AC3C45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2.- </w:t>
            </w:r>
            <w:r w:rsidR="00A36144">
              <w:rPr>
                <w:rFonts w:asciiTheme="minorHAnsi" w:hAnsiTheme="minorHAnsi" w:cstheme="minorHAnsi"/>
                <w:b/>
                <w:sz w:val="22"/>
                <w:szCs w:val="22"/>
              </w:rPr>
              <w:t>Renuncia anticipada de la condición de concejal y toma de posesión del concejal sustituto.</w:t>
            </w:r>
          </w:p>
          <w:p w14:paraId="36F1FC6F" w14:textId="7E1B1C61" w:rsidR="00A36144" w:rsidRDefault="00A36144" w:rsidP="00E029E9">
            <w:pPr>
              <w:pStyle w:val="TableParagraph"/>
              <w:ind w:left="0" w:right="198"/>
              <w:jc w:val="both"/>
              <w:rPr>
                <w:bCs/>
                <w:lang w:val="es-ES_tradnl"/>
              </w:rPr>
            </w:pPr>
            <w:r>
              <w:rPr>
                <w:bCs/>
              </w:rPr>
              <w:t xml:space="preserve">Leído ante el pleno escrito de dimisión del concejal Blas Andresena Echeverria con el número de registro de entrada </w:t>
            </w:r>
            <w:r w:rsidRPr="00A36144">
              <w:rPr>
                <w:bCs/>
              </w:rPr>
              <w:t>2024-E-RC-239</w:t>
            </w:r>
            <w:r w:rsidR="00592134">
              <w:rPr>
                <w:bCs/>
              </w:rPr>
              <w:t xml:space="preserve">, </w:t>
            </w:r>
            <w:r>
              <w:rPr>
                <w:bCs/>
              </w:rPr>
              <w:t xml:space="preserve">la secretaria le pregunta si se ratifica en la renuncia anticipada </w:t>
            </w:r>
            <w:r w:rsidRPr="00A36144">
              <w:rPr>
                <w:bCs/>
                <w:lang w:val="es-ES_tradnl"/>
              </w:rPr>
              <w:t>al cargo de concejal de este</w:t>
            </w:r>
            <w:r>
              <w:rPr>
                <w:bCs/>
                <w:lang w:val="es-ES_tradnl"/>
              </w:rPr>
              <w:t xml:space="preserve"> A</w:t>
            </w:r>
            <w:r w:rsidRPr="00A36144">
              <w:rPr>
                <w:bCs/>
                <w:lang w:val="es-ES_tradnl"/>
              </w:rPr>
              <w:t>yuntamiento</w:t>
            </w:r>
            <w:r>
              <w:rPr>
                <w:bCs/>
                <w:lang w:val="es-ES_tradnl"/>
              </w:rPr>
              <w:t xml:space="preserve"> a</w:t>
            </w:r>
            <w:r w:rsidRPr="00A36144">
              <w:rPr>
                <w:bCs/>
                <w:lang w:val="es-ES_tradnl"/>
              </w:rPr>
              <w:t xml:space="preserve"> efectos de acreditar el carácter voluntario e indubitado de </w:t>
            </w:r>
            <w:r w:rsidR="00592134">
              <w:rPr>
                <w:bCs/>
                <w:lang w:val="es-ES_tradnl"/>
              </w:rPr>
              <w:t>dicha</w:t>
            </w:r>
            <w:r w:rsidRPr="00A36144">
              <w:rPr>
                <w:bCs/>
                <w:lang w:val="es-ES_tradnl"/>
              </w:rPr>
              <w:t xml:space="preserve"> renuncia anticipada</w:t>
            </w:r>
            <w:r>
              <w:rPr>
                <w:bCs/>
                <w:lang w:val="es-ES_tradnl"/>
              </w:rPr>
              <w:t>.</w:t>
            </w:r>
          </w:p>
          <w:p w14:paraId="6C1A1701" w14:textId="7DCC4834" w:rsidR="00E029E9" w:rsidRDefault="00A36144" w:rsidP="00E029E9">
            <w:pPr>
              <w:pStyle w:val="TableParagraph"/>
              <w:ind w:left="0" w:right="198"/>
              <w:jc w:val="both"/>
              <w:rPr>
                <w:bCs/>
                <w:lang w:val="es-ES_tradnl"/>
              </w:rPr>
            </w:pPr>
            <w:r>
              <w:rPr>
                <w:bCs/>
                <w:lang w:val="es-ES_tradnl"/>
              </w:rPr>
              <w:t>Blas Andresena Echeverria</w:t>
            </w:r>
            <w:r w:rsidRPr="00A36144">
              <w:rPr>
                <w:bCs/>
                <w:lang w:val="es-ES_tradnl"/>
              </w:rPr>
              <w:t xml:space="preserve"> </w:t>
            </w:r>
            <w:r w:rsidR="00E029E9">
              <w:rPr>
                <w:bCs/>
                <w:lang w:val="es-ES_tradnl"/>
              </w:rPr>
              <w:t>se ratifica</w:t>
            </w:r>
            <w:r w:rsidR="00661220">
              <w:rPr>
                <w:bCs/>
                <w:lang w:val="es-ES_tradnl"/>
              </w:rPr>
              <w:t xml:space="preserve"> la renuncia anticipada a su condición de concejal del Ayuntamiento de Bertizarana</w:t>
            </w:r>
            <w:r w:rsidR="00E029E9">
              <w:rPr>
                <w:bCs/>
                <w:lang w:val="es-ES_tradnl"/>
              </w:rPr>
              <w:t>.</w:t>
            </w:r>
          </w:p>
          <w:p w14:paraId="45ED9DDE" w14:textId="3DEEC0B9" w:rsidR="00DA5BA6" w:rsidRDefault="006D0DCB" w:rsidP="006D0DCB">
            <w:pPr>
              <w:pStyle w:val="TableParagraph"/>
              <w:ind w:left="0" w:right="198"/>
              <w:jc w:val="both"/>
              <w:rPr>
                <w:b/>
              </w:rPr>
            </w:pPr>
            <w:r>
              <w:rPr>
                <w:bCs/>
              </w:rPr>
              <w:t>Visto posteriormente</w:t>
            </w:r>
            <w:r w:rsidR="00A36144">
              <w:rPr>
                <w:bCs/>
              </w:rPr>
              <w:t xml:space="preserve"> el informe jurídico que obra en el expediente</w:t>
            </w:r>
            <w:r>
              <w:rPr>
                <w:bCs/>
              </w:rPr>
              <w:t xml:space="preserve"> y de acuerdo con los artículos 9 del Reglamento de Organización, Funcionamiento y Régimen Jurídico de las Entidades Locales aprobado por Real Decreto 2568/1986 de 26 de noviembre y el artículo 182 de la Ley </w:t>
            </w:r>
            <w:r w:rsidR="00661220">
              <w:rPr>
                <w:bCs/>
              </w:rPr>
              <w:t>Orgánica</w:t>
            </w:r>
            <w:r>
              <w:rPr>
                <w:bCs/>
              </w:rPr>
              <w:t xml:space="preserve"> 5/1985, de 19 de junio, de Régimen Electoral General</w:t>
            </w:r>
            <w:r w:rsidR="00A72055">
              <w:rPr>
                <w:bCs/>
              </w:rPr>
              <w:t xml:space="preserve">, </w:t>
            </w:r>
            <w:r w:rsidR="00A72055">
              <w:rPr>
                <w:b/>
              </w:rPr>
              <w:t>se</w:t>
            </w:r>
            <w:r w:rsidR="00A72055">
              <w:rPr>
                <w:b/>
                <w:spacing w:val="-4"/>
              </w:rPr>
              <w:t xml:space="preserve"> </w:t>
            </w:r>
            <w:r w:rsidR="00A72055">
              <w:rPr>
                <w:b/>
              </w:rPr>
              <w:t>acuerda</w:t>
            </w:r>
            <w:r w:rsidR="00A72055">
              <w:rPr>
                <w:b/>
                <w:spacing w:val="-3"/>
              </w:rPr>
              <w:t xml:space="preserve"> </w:t>
            </w:r>
            <w:r w:rsidR="00A72055">
              <w:rPr>
                <w:b/>
              </w:rPr>
              <w:t>por</w:t>
            </w:r>
            <w:r w:rsidR="00A72055">
              <w:rPr>
                <w:b/>
                <w:spacing w:val="-5"/>
              </w:rPr>
              <w:t xml:space="preserve"> </w:t>
            </w:r>
            <w:r w:rsidR="00A72055">
              <w:rPr>
                <w:b/>
              </w:rPr>
              <w:t>unanimidad,</w:t>
            </w:r>
          </w:p>
          <w:p w14:paraId="235111B7" w14:textId="29CFB107" w:rsidR="00DA5BA6" w:rsidRPr="000323CE" w:rsidRDefault="00A72055" w:rsidP="000323CE">
            <w:pPr>
              <w:spacing w:before="120" w:after="120"/>
              <w:jc w:val="both"/>
              <w:rPr>
                <w:rFonts w:cstheme="minorHAnsi"/>
              </w:rPr>
            </w:pPr>
            <w:r>
              <w:t>1.</w:t>
            </w:r>
            <w:r w:rsidR="006D0DCB">
              <w:t xml:space="preserve"> Aceptar la renuncia anticipada a la condición de concejal de Blas Andresena Echeverria quien deja de ser concejal.</w:t>
            </w:r>
          </w:p>
          <w:p w14:paraId="2FD3B1C6" w14:textId="1FC727B2" w:rsidR="006D0DCB" w:rsidRDefault="00A72055" w:rsidP="006D0DCB">
            <w:pPr>
              <w:pStyle w:val="TableParagraph"/>
              <w:ind w:left="45" w:right="22"/>
              <w:jc w:val="both"/>
              <w:rPr>
                <w:bCs/>
                <w:spacing w:val="3"/>
                <w:lang w:val="es-ES_tradnl"/>
              </w:rPr>
            </w:pPr>
            <w:r>
              <w:t>2.</w:t>
            </w:r>
            <w:r>
              <w:rPr>
                <w:spacing w:val="3"/>
              </w:rPr>
              <w:t xml:space="preserve"> </w:t>
            </w:r>
            <w:r w:rsidR="006D0DCB" w:rsidRPr="006D0DCB">
              <w:rPr>
                <w:bCs/>
                <w:spacing w:val="3"/>
                <w:lang w:val="es-ES_tradnl"/>
              </w:rPr>
              <w:t>Comunicar este Acuerdo a la Junta Electora</w:t>
            </w:r>
            <w:r w:rsidR="006D0DCB">
              <w:rPr>
                <w:bCs/>
                <w:spacing w:val="3"/>
                <w:lang w:val="es-ES_tradnl"/>
              </w:rPr>
              <w:t xml:space="preserve">l </w:t>
            </w:r>
            <w:r w:rsidR="006D0DCB" w:rsidRPr="006D0DCB">
              <w:rPr>
                <w:bCs/>
                <w:spacing w:val="3"/>
                <w:lang w:val="es-ES_tradnl"/>
              </w:rPr>
              <w:t>para que remita las credenciales de</w:t>
            </w:r>
            <w:r w:rsidR="006D0DCB">
              <w:rPr>
                <w:bCs/>
                <w:spacing w:val="3"/>
                <w:lang w:val="es-ES_tradnl"/>
              </w:rPr>
              <w:t>l</w:t>
            </w:r>
            <w:r w:rsidR="009254F8">
              <w:rPr>
                <w:bCs/>
                <w:spacing w:val="3"/>
                <w:lang w:val="es-ES_tradnl"/>
              </w:rPr>
              <w:t xml:space="preserve"> </w:t>
            </w:r>
            <w:r w:rsidR="006D0DCB" w:rsidRPr="006D0DCB">
              <w:rPr>
                <w:bCs/>
                <w:spacing w:val="3"/>
                <w:lang w:val="es-ES_tradnl"/>
              </w:rPr>
              <w:t>siguiente en la lista de los que concurrieron a las últimas elecciones municipales, para que pueda tomar posesión de su cargo.</w:t>
            </w:r>
          </w:p>
          <w:p w14:paraId="7761E5CA" w14:textId="77777777" w:rsidR="009254F8" w:rsidRPr="009254F8" w:rsidRDefault="009254F8" w:rsidP="009254F8">
            <w:pPr>
              <w:pStyle w:val="TableParagraph"/>
              <w:ind w:left="45" w:right="22"/>
              <w:jc w:val="both"/>
              <w:rPr>
                <w:bCs/>
                <w:spacing w:val="3"/>
              </w:rPr>
            </w:pPr>
            <w:r w:rsidRPr="009254F8">
              <w:rPr>
                <w:bCs/>
                <w:spacing w:val="3"/>
                <w:lang w:val="es-ES_tradnl"/>
              </w:rPr>
              <w:t xml:space="preserve">En el caso de que, de acuerdo con el </w:t>
            </w:r>
            <w:r w:rsidRPr="009254F8">
              <w:rPr>
                <w:bCs/>
                <w:spacing w:val="3"/>
                <w:lang w:val="es-ES_tradnl"/>
              </w:rPr>
              <w:lastRenderedPageBreak/>
              <w:t>procedimiento anterior, no quedasen posibles candidatos o suplentes a nombrar, las vacantes serán cubiertas por cualquier ciudadano mayor de edad que no esté incurso en causa de inelegibilidad.</w:t>
            </w:r>
          </w:p>
          <w:p w14:paraId="41D0B835" w14:textId="68AD58BE" w:rsidR="009254F8" w:rsidRPr="009254F8" w:rsidRDefault="009254F8" w:rsidP="009254F8">
            <w:pPr>
              <w:pStyle w:val="TableParagraph"/>
              <w:ind w:left="45" w:right="22"/>
              <w:jc w:val="both"/>
              <w:rPr>
                <w:bCs/>
                <w:spacing w:val="3"/>
              </w:rPr>
            </w:pPr>
            <w:r w:rsidRPr="009254F8">
              <w:rPr>
                <w:bCs/>
                <w:spacing w:val="3"/>
                <w:lang w:val="es-ES_tradnl"/>
              </w:rPr>
              <w:t xml:space="preserve">Estos suplentes serán designados por el partido, coalición, federación o agrupación de electores cuyos concejales hubiesen de ser sustituidos y </w:t>
            </w:r>
            <w:r>
              <w:rPr>
                <w:bCs/>
                <w:spacing w:val="3"/>
                <w:lang w:val="es-ES_tradnl"/>
              </w:rPr>
              <w:t xml:space="preserve">previa toma de conocimiento por parte del pleno de la entidad local, </w:t>
            </w:r>
            <w:r w:rsidRPr="009254F8">
              <w:rPr>
                <w:bCs/>
                <w:spacing w:val="3"/>
                <w:lang w:val="es-ES_tradnl"/>
              </w:rPr>
              <w:t xml:space="preserve">se comunicará a la Junta Electoral correspondiente, a efectos de la expedición de la oportuna credencial. En este caso, no podrán ser designadas aquellas personas </w:t>
            </w:r>
            <w:r w:rsidR="00045F98" w:rsidRPr="009254F8">
              <w:rPr>
                <w:bCs/>
                <w:spacing w:val="3"/>
                <w:lang w:val="es-ES_tradnl"/>
              </w:rPr>
              <w:t>que,</w:t>
            </w:r>
            <w:r w:rsidRPr="009254F8">
              <w:rPr>
                <w:bCs/>
                <w:spacing w:val="3"/>
                <w:lang w:val="es-ES_tradnl"/>
              </w:rPr>
              <w:t xml:space="preserve"> habiendo sido candidatos o suplentes en aquella lista, hubieran renunciado al cargo anteriormente.</w:t>
            </w:r>
          </w:p>
          <w:p w14:paraId="0D071FF8" w14:textId="42987C6E" w:rsidR="009254F8" w:rsidRPr="006D0DCB" w:rsidRDefault="0021548E" w:rsidP="006D0DCB">
            <w:pPr>
              <w:pStyle w:val="TableParagraph"/>
              <w:ind w:left="45" w:right="22"/>
              <w:jc w:val="both"/>
              <w:rPr>
                <w:bCs/>
                <w:spacing w:val="3"/>
                <w:lang w:val="es-ES_tradnl"/>
              </w:rPr>
            </w:pPr>
            <w:r>
              <w:rPr>
                <w:bCs/>
                <w:spacing w:val="3"/>
                <w:lang w:val="es-ES_tradnl"/>
              </w:rPr>
              <w:t>Recibida la credencial, se dará la toma de posesión ante el pleno del Ayuntamiento.</w:t>
            </w:r>
          </w:p>
          <w:p w14:paraId="380BE210" w14:textId="6757C91A" w:rsidR="00A72055" w:rsidRDefault="00A72055" w:rsidP="00A72055">
            <w:pPr>
              <w:pStyle w:val="TableParagraph"/>
              <w:spacing w:before="0"/>
              <w:ind w:left="45" w:right="22"/>
              <w:jc w:val="both"/>
              <w:rPr>
                <w:bCs/>
              </w:rPr>
            </w:pPr>
          </w:p>
          <w:p w14:paraId="5F0FCC27" w14:textId="4EAFCC39" w:rsidR="00F36C58" w:rsidRDefault="00045F98" w:rsidP="00045F98">
            <w:pPr>
              <w:pStyle w:val="TableParagraph"/>
              <w:ind w:left="45"/>
              <w:jc w:val="both"/>
            </w:pPr>
            <w:r w:rsidRPr="00045F98">
              <w:t>3.</w:t>
            </w:r>
            <w:r>
              <w:t xml:space="preserve"> </w:t>
            </w:r>
            <w:r w:rsidR="00A72055">
              <w:t>Dar</w:t>
            </w:r>
            <w:r w:rsidR="00A72055">
              <w:rPr>
                <w:spacing w:val="1"/>
              </w:rPr>
              <w:t xml:space="preserve"> </w:t>
            </w:r>
            <w:r w:rsidR="00A72055">
              <w:t>cuenta</w:t>
            </w:r>
            <w:r w:rsidR="00A72055">
              <w:rPr>
                <w:spacing w:val="49"/>
              </w:rPr>
              <w:t xml:space="preserve"> </w:t>
            </w:r>
            <w:r w:rsidR="00A72055">
              <w:t>de este acuerdo</w:t>
            </w:r>
            <w:r w:rsidR="00A72055">
              <w:rPr>
                <w:spacing w:val="48"/>
              </w:rPr>
              <w:t xml:space="preserve"> </w:t>
            </w:r>
            <w:r w:rsidR="00A72055">
              <w:t>a</w:t>
            </w:r>
            <w:r w:rsidR="0021548E">
              <w:t xml:space="preserve"> Blas Andresena Echeverria y agradecer la labor realizada en nombre de toda la corporación.</w:t>
            </w:r>
          </w:p>
          <w:p w14:paraId="72EF5296" w14:textId="042C3420" w:rsidR="00045F98" w:rsidRDefault="00045F98" w:rsidP="00045F98">
            <w:pPr>
              <w:pStyle w:val="TableParagraph"/>
              <w:ind w:left="45"/>
              <w:jc w:val="both"/>
            </w:pPr>
            <w:r>
              <w:t>4. Dar cuenta de este acuerdo a la Junta Electoral.</w:t>
            </w:r>
          </w:p>
          <w:p w14:paraId="40390727" w14:textId="77777777" w:rsidR="00045F98" w:rsidRDefault="00045F98" w:rsidP="00045F98">
            <w:pPr>
              <w:pStyle w:val="TableParagraph"/>
              <w:ind w:left="45"/>
              <w:jc w:val="both"/>
            </w:pPr>
          </w:p>
          <w:p w14:paraId="3ACAD76E" w14:textId="4BE75DBF" w:rsidR="00F36C58" w:rsidRPr="00F36C58" w:rsidRDefault="00082137" w:rsidP="00A72055">
            <w:pPr>
              <w:jc w:val="both"/>
              <w:rPr>
                <w:rFonts w:eastAsia="Times New Roman"/>
                <w:b/>
                <w:bCs/>
                <w:lang w:eastAsia="es-ES"/>
              </w:rPr>
            </w:pPr>
            <w:r>
              <w:rPr>
                <w:rFonts w:eastAsia="Times New Roman"/>
                <w:b/>
                <w:bCs/>
                <w:lang w:eastAsia="es-ES"/>
              </w:rPr>
              <w:t>3</w:t>
            </w:r>
            <w:r w:rsidR="00F36C58" w:rsidRPr="00F36C58">
              <w:rPr>
                <w:rFonts w:eastAsia="Times New Roman"/>
                <w:b/>
                <w:bCs/>
                <w:lang w:eastAsia="es-ES"/>
              </w:rPr>
              <w:t>.- Aprobación inicial de modificaciones del presupuesto de 2024.</w:t>
            </w:r>
          </w:p>
          <w:p w14:paraId="7B530A10" w14:textId="77777777" w:rsidR="00F36C58" w:rsidRDefault="00F36C58" w:rsidP="00A72055">
            <w:pPr>
              <w:jc w:val="both"/>
              <w:rPr>
                <w:rFonts w:eastAsia="Times New Roman"/>
                <w:lang w:eastAsia="es-ES"/>
              </w:rPr>
            </w:pPr>
          </w:p>
          <w:p w14:paraId="6D8B7C7D" w14:textId="61561652" w:rsidR="00F36C58" w:rsidRPr="00996096" w:rsidRDefault="00F36C58" w:rsidP="00F36C58">
            <w:pPr>
              <w:jc w:val="both"/>
            </w:pPr>
            <w:r w:rsidRPr="00996096">
              <w:t>De conformidad con lo dispuesto en los artículos 206 y siguientes en la Ley Foral 2/1995, de 10 de marzo, de Haciendas Locales de Navarra, los artículos 32 y siguientes del Decreto Foral 270/1998, de 21 de septiembre, que desarrolla la Ley Foral 2/1995, en materia de presupuestos y gasto público, y las bases de ejecución del presupuesto</w:t>
            </w:r>
            <w:r w:rsidR="002504FB">
              <w:t xml:space="preserve"> de 2024</w:t>
            </w:r>
            <w:r w:rsidRPr="00996096">
              <w:t xml:space="preserve">, los expedientes de modificación serán sometidos a exposición pública en el tablón de anuncios de la Corporación por un plazo de quince días </w:t>
            </w:r>
            <w:r w:rsidRPr="00996096">
              <w:lastRenderedPageBreak/>
              <w:t>naturales con el fin de que los</w:t>
            </w:r>
            <w:r>
              <w:t>/as</w:t>
            </w:r>
            <w:r w:rsidRPr="00996096">
              <w:t xml:space="preserve"> vecinos</w:t>
            </w:r>
            <w:r>
              <w:t>/as</w:t>
            </w:r>
            <w:r w:rsidRPr="00996096">
              <w:t xml:space="preserve"> o interesados</w:t>
            </w:r>
            <w:r>
              <w:t>/as</w:t>
            </w:r>
            <w:r w:rsidRPr="00996096">
              <w:t xml:space="preserve"> puedan presentar las reclamaciones o alegaciones que estimen oportunas.</w:t>
            </w:r>
          </w:p>
          <w:p w14:paraId="777EBF12" w14:textId="77777777" w:rsidR="00F36C58" w:rsidRPr="00996096" w:rsidRDefault="00F36C58" w:rsidP="00F36C58">
            <w:pPr>
              <w:jc w:val="both"/>
            </w:pPr>
            <w:r w:rsidRPr="00996096">
              <w:t>Transcurrido dicho plazo, y si no se hubiesen formulado reclamaciones o alegaciones, el acuerdo de aprobación inicial se entenderá aprobado definitivamente, entrando en vigor una vez transcurrido el período de exposición pública.</w:t>
            </w:r>
          </w:p>
          <w:p w14:paraId="523E891D" w14:textId="23EE3624" w:rsidR="00F36C58" w:rsidRDefault="00F36C58" w:rsidP="00A72055">
            <w:pPr>
              <w:jc w:val="both"/>
            </w:pPr>
            <w:r w:rsidRPr="00996096">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7A631FD6" w14:textId="77777777" w:rsidR="00F36C58" w:rsidRDefault="00F36C58" w:rsidP="00A72055">
            <w:pPr>
              <w:jc w:val="both"/>
            </w:pPr>
          </w:p>
          <w:p w14:paraId="13818602" w14:textId="2305BA29" w:rsidR="00F36C58" w:rsidRDefault="00F36C58" w:rsidP="00A72055">
            <w:pPr>
              <w:jc w:val="both"/>
            </w:pPr>
            <w:r>
              <w:t xml:space="preserve">Visto lo anterior </w:t>
            </w:r>
            <w:r w:rsidRPr="00F36C58">
              <w:rPr>
                <w:b/>
                <w:bCs/>
              </w:rPr>
              <w:t>se acuerda por unanimidad</w:t>
            </w:r>
            <w:r>
              <w:t xml:space="preserve">, aprobar inicialmente </w:t>
            </w:r>
            <w:r w:rsidRPr="00996096">
              <w:t>los expedientes de modificación presupuestaria número</w:t>
            </w:r>
            <w:r w:rsidR="0073448D">
              <w:t xml:space="preserve"> 7 </w:t>
            </w:r>
            <w:r w:rsidRPr="00996096">
              <w:t>del presupuesto general único del 2024.</w:t>
            </w:r>
          </w:p>
          <w:p w14:paraId="6DB546A2" w14:textId="77777777" w:rsidR="00F36C58" w:rsidRDefault="00F36C58" w:rsidP="00A72055">
            <w:pPr>
              <w:jc w:val="both"/>
            </w:pPr>
          </w:p>
          <w:p w14:paraId="36090BF8" w14:textId="77777777" w:rsidR="00FA001B" w:rsidRPr="00996096" w:rsidRDefault="00FA001B" w:rsidP="00FA001B">
            <w:pPr>
              <w:jc w:val="center"/>
            </w:pPr>
            <w:r>
              <w:rPr>
                <w:b/>
                <w:bCs/>
              </w:rPr>
              <w:t>M</w:t>
            </w:r>
            <w:r w:rsidRPr="00996096">
              <w:rPr>
                <w:b/>
                <w:bCs/>
              </w:rPr>
              <w:t xml:space="preserve">ODIFICACIÓN PRESUPUESTARIA </w:t>
            </w:r>
            <w:r>
              <w:rPr>
                <w:b/>
                <w:bCs/>
              </w:rPr>
              <w:t>7</w:t>
            </w:r>
          </w:p>
          <w:p w14:paraId="141CF8BF" w14:textId="77777777" w:rsidR="00FA001B" w:rsidRPr="00996096" w:rsidRDefault="00FA001B" w:rsidP="00FA001B">
            <w:pPr>
              <w:jc w:val="center"/>
            </w:pPr>
            <w:r>
              <w:rPr>
                <w:b/>
                <w:bCs/>
              </w:rPr>
              <w:t>SUPLEMENTO DE CREDITO</w:t>
            </w:r>
          </w:p>
          <w:p w14:paraId="35198792" w14:textId="367F6E16" w:rsidR="00F36C58" w:rsidRDefault="00FA001B" w:rsidP="00FA001B">
            <w:pPr>
              <w:jc w:val="both"/>
            </w:pPr>
            <w:r w:rsidRPr="00996096">
              <w:t xml:space="preserve">De la aplicación presupuestaria </w:t>
            </w:r>
            <w:r w:rsidRPr="00AA593E">
              <w:t xml:space="preserve">9200 2260201 </w:t>
            </w:r>
            <w:r w:rsidRPr="00996096">
              <w:t>“</w:t>
            </w:r>
            <w:r w:rsidRPr="00AA593E">
              <w:t>publicidad, propaganda y periódicos.</w:t>
            </w:r>
            <w:r w:rsidRPr="00996096">
              <w:t xml:space="preserve">” por importe de </w:t>
            </w:r>
            <w:r>
              <w:t>2000</w:t>
            </w:r>
            <w:r w:rsidRPr="00996096">
              <w:t xml:space="preserve"> euros se financia con la </w:t>
            </w:r>
            <w:r>
              <w:t>aplicación presupuestaria</w:t>
            </w:r>
            <w:r w:rsidRPr="00996096">
              <w:t xml:space="preserve"> 8700000 “Remanente de tesorería </w:t>
            </w:r>
            <w:r>
              <w:t>para gastos generales</w:t>
            </w:r>
            <w:r w:rsidRPr="00996096">
              <w:t>”.</w:t>
            </w:r>
          </w:p>
          <w:p w14:paraId="38A04FB5" w14:textId="77777777" w:rsidR="00FA001B" w:rsidRDefault="00FA001B" w:rsidP="00FA001B">
            <w:pPr>
              <w:jc w:val="both"/>
              <w:rPr>
                <w:rFonts w:eastAsia="Times New Roman"/>
                <w:lang w:eastAsia="es-ES"/>
              </w:rPr>
            </w:pPr>
          </w:p>
          <w:p w14:paraId="4F686C4A" w14:textId="732A5570" w:rsidR="00D85492" w:rsidRDefault="00401746" w:rsidP="008423A1">
            <w:pPr>
              <w:jc w:val="both"/>
              <w:rPr>
                <w:rFonts w:cstheme="minorHAnsi"/>
                <w:b/>
                <w:bCs/>
              </w:rPr>
            </w:pPr>
            <w:r w:rsidRPr="008423A1">
              <w:rPr>
                <w:rFonts w:cstheme="minorHAnsi"/>
                <w:b/>
                <w:bCs/>
              </w:rPr>
              <w:t>4</w:t>
            </w:r>
            <w:r w:rsidR="00DA5BA6" w:rsidRPr="008423A1">
              <w:rPr>
                <w:rFonts w:cstheme="minorHAnsi"/>
                <w:b/>
                <w:bCs/>
              </w:rPr>
              <w:t>.-</w:t>
            </w:r>
            <w:r w:rsidR="00DA5BA6" w:rsidRPr="000323CE">
              <w:rPr>
                <w:rFonts w:cstheme="minorHAnsi"/>
                <w:b/>
                <w:bCs/>
              </w:rPr>
              <w:t xml:space="preserve"> </w:t>
            </w:r>
            <w:r w:rsidR="008423A1">
              <w:rPr>
                <w:rFonts w:cstheme="minorHAnsi"/>
                <w:b/>
                <w:bCs/>
              </w:rPr>
              <w:t>Informativos</w:t>
            </w:r>
          </w:p>
          <w:p w14:paraId="758F4586" w14:textId="77777777" w:rsidR="008423A1" w:rsidRDefault="008423A1" w:rsidP="008423A1">
            <w:pPr>
              <w:jc w:val="both"/>
              <w:rPr>
                <w:rFonts w:cstheme="minorHAnsi"/>
              </w:rPr>
            </w:pPr>
          </w:p>
          <w:p w14:paraId="65D3E13E" w14:textId="2F1037CB" w:rsidR="001603BE" w:rsidRDefault="001603BE" w:rsidP="00526472">
            <w:pPr>
              <w:autoSpaceDE w:val="0"/>
              <w:autoSpaceDN w:val="0"/>
              <w:adjustRightInd w:val="0"/>
              <w:jc w:val="both"/>
              <w:rPr>
                <w:rFonts w:cstheme="minorHAnsi"/>
              </w:rPr>
            </w:pPr>
            <w:r>
              <w:rPr>
                <w:rFonts w:cstheme="minorHAnsi"/>
              </w:rPr>
              <w:t>Solicitud de información sobre procesos de estabilización desde la dirección general de Administración Local y Despoblación.</w:t>
            </w:r>
          </w:p>
          <w:p w14:paraId="5747FC03" w14:textId="77777777" w:rsidR="001603BE" w:rsidRDefault="001603BE" w:rsidP="00526472">
            <w:pPr>
              <w:autoSpaceDE w:val="0"/>
              <w:autoSpaceDN w:val="0"/>
              <w:adjustRightInd w:val="0"/>
              <w:jc w:val="both"/>
              <w:rPr>
                <w:rFonts w:cstheme="minorHAnsi"/>
              </w:rPr>
            </w:pPr>
          </w:p>
          <w:p w14:paraId="47D6E472" w14:textId="3203805D" w:rsidR="00526472" w:rsidRDefault="001603BE" w:rsidP="00526472">
            <w:pPr>
              <w:autoSpaceDE w:val="0"/>
              <w:autoSpaceDN w:val="0"/>
              <w:adjustRightInd w:val="0"/>
              <w:jc w:val="both"/>
              <w:rPr>
                <w:rFonts w:cstheme="minorHAnsi"/>
              </w:rPr>
            </w:pPr>
            <w:r>
              <w:rPr>
                <w:rFonts w:cstheme="minorHAnsi"/>
              </w:rPr>
              <w:t xml:space="preserve">Solicitud de acceso a los expedientes y documentos obrantes en los archivos municipales realizada por </w:t>
            </w:r>
            <w:proofErr w:type="spellStart"/>
            <w:r>
              <w:rPr>
                <w:rFonts w:cstheme="minorHAnsi"/>
              </w:rPr>
              <w:t>Bidasoil</w:t>
            </w:r>
            <w:proofErr w:type="spellEnd"/>
            <w:r>
              <w:rPr>
                <w:rFonts w:cstheme="minorHAnsi"/>
              </w:rPr>
              <w:t xml:space="preserve"> </w:t>
            </w:r>
            <w:proofErr w:type="spellStart"/>
            <w:r>
              <w:rPr>
                <w:rFonts w:cstheme="minorHAnsi"/>
              </w:rPr>
              <w:t>Ipar</w:t>
            </w:r>
            <w:proofErr w:type="spellEnd"/>
            <w:r>
              <w:rPr>
                <w:rFonts w:cstheme="minorHAnsi"/>
              </w:rPr>
              <w:t xml:space="preserve"> S.L. con el número de registro de entrada 2024-E-RE-88.</w:t>
            </w:r>
          </w:p>
          <w:p w14:paraId="45ADCB0D" w14:textId="19F01291" w:rsidR="001603BE" w:rsidRDefault="001603BE" w:rsidP="00526472">
            <w:pPr>
              <w:autoSpaceDE w:val="0"/>
              <w:autoSpaceDN w:val="0"/>
              <w:adjustRightInd w:val="0"/>
              <w:jc w:val="both"/>
              <w:rPr>
                <w:rFonts w:cstheme="minorHAnsi"/>
              </w:rPr>
            </w:pPr>
          </w:p>
          <w:p w14:paraId="1D3A9020" w14:textId="2C78650D" w:rsidR="001603BE" w:rsidRDefault="001603BE" w:rsidP="00526472">
            <w:pPr>
              <w:autoSpaceDE w:val="0"/>
              <w:autoSpaceDN w:val="0"/>
              <w:adjustRightInd w:val="0"/>
              <w:jc w:val="both"/>
              <w:rPr>
                <w:rFonts w:cstheme="minorHAnsi"/>
              </w:rPr>
            </w:pPr>
            <w:r>
              <w:rPr>
                <w:rFonts w:cstheme="minorHAnsi"/>
              </w:rPr>
              <w:lastRenderedPageBreak/>
              <w:t xml:space="preserve">El alcalde toma la palabra y expone a la corporación </w:t>
            </w:r>
            <w:r w:rsidR="00971189">
              <w:rPr>
                <w:rFonts w:cstheme="minorHAnsi"/>
              </w:rPr>
              <w:t xml:space="preserve">que se comunicó a la empresa </w:t>
            </w:r>
            <w:proofErr w:type="spellStart"/>
            <w:r w:rsidR="00971189">
              <w:rPr>
                <w:rFonts w:cstheme="minorHAnsi"/>
              </w:rPr>
              <w:t>Bidasoil</w:t>
            </w:r>
            <w:proofErr w:type="spellEnd"/>
            <w:r w:rsidR="00971189">
              <w:rPr>
                <w:rFonts w:cstheme="minorHAnsi"/>
              </w:rPr>
              <w:t xml:space="preserve"> </w:t>
            </w:r>
            <w:proofErr w:type="spellStart"/>
            <w:r w:rsidR="00971189">
              <w:rPr>
                <w:rFonts w:cstheme="minorHAnsi"/>
              </w:rPr>
              <w:t>Ipar</w:t>
            </w:r>
            <w:proofErr w:type="spellEnd"/>
            <w:r w:rsidR="00971189">
              <w:rPr>
                <w:rFonts w:cstheme="minorHAnsi"/>
              </w:rPr>
              <w:t xml:space="preserve"> S.L el acuerdo de suspensión de licencias adoptado el 31 de julio de 2024 y que se ha publicado tanto en el Diario de Noticias, como en el Diario de </w:t>
            </w:r>
            <w:proofErr w:type="gramStart"/>
            <w:r w:rsidR="00971189">
              <w:rPr>
                <w:rFonts w:cstheme="minorHAnsi"/>
              </w:rPr>
              <w:t>Navarra</w:t>
            </w:r>
            <w:proofErr w:type="gramEnd"/>
            <w:r w:rsidR="00971189">
              <w:rPr>
                <w:rFonts w:cstheme="minorHAnsi"/>
              </w:rPr>
              <w:t xml:space="preserve"> así como en el tablón de anuncios del Ayuntamiento. Ya fue enviado también al Boletín Oficial de Navarra.</w:t>
            </w:r>
          </w:p>
          <w:p w14:paraId="47816A67" w14:textId="77777777" w:rsidR="00971189" w:rsidRDefault="00971189" w:rsidP="00526472">
            <w:pPr>
              <w:autoSpaceDE w:val="0"/>
              <w:autoSpaceDN w:val="0"/>
              <w:adjustRightInd w:val="0"/>
              <w:jc w:val="both"/>
              <w:rPr>
                <w:rFonts w:cstheme="minorHAnsi"/>
              </w:rPr>
            </w:pPr>
          </w:p>
          <w:p w14:paraId="595D34DF" w14:textId="2C36135A" w:rsidR="00971189" w:rsidRPr="00971189" w:rsidRDefault="00971189" w:rsidP="00971189">
            <w:pPr>
              <w:autoSpaceDE w:val="0"/>
              <w:autoSpaceDN w:val="0"/>
              <w:adjustRightInd w:val="0"/>
              <w:jc w:val="both"/>
              <w:rPr>
                <w:rFonts w:cstheme="minorHAnsi"/>
              </w:rPr>
            </w:pPr>
            <w:r>
              <w:rPr>
                <w:rFonts w:cstheme="minorHAnsi"/>
              </w:rPr>
              <w:t xml:space="preserve">El pleno por unanimidad ratifica la remisión información solicitada a </w:t>
            </w:r>
            <w:proofErr w:type="spellStart"/>
            <w:r>
              <w:rPr>
                <w:rFonts w:cstheme="minorHAnsi"/>
              </w:rPr>
              <w:t>Bidasoil</w:t>
            </w:r>
            <w:proofErr w:type="spellEnd"/>
            <w:r>
              <w:rPr>
                <w:rFonts w:cstheme="minorHAnsi"/>
              </w:rPr>
              <w:t xml:space="preserve"> </w:t>
            </w:r>
            <w:proofErr w:type="spellStart"/>
            <w:r>
              <w:rPr>
                <w:rFonts w:cstheme="minorHAnsi"/>
              </w:rPr>
              <w:t>Ipar</w:t>
            </w:r>
            <w:proofErr w:type="spellEnd"/>
            <w:r>
              <w:rPr>
                <w:rFonts w:cstheme="minorHAnsi"/>
              </w:rPr>
              <w:t xml:space="preserve"> S.L.</w:t>
            </w:r>
          </w:p>
          <w:p w14:paraId="0120EE2E" w14:textId="77777777" w:rsidR="00DD668E" w:rsidRDefault="00DD668E" w:rsidP="00526472">
            <w:pPr>
              <w:autoSpaceDE w:val="0"/>
              <w:autoSpaceDN w:val="0"/>
              <w:adjustRightInd w:val="0"/>
              <w:jc w:val="both"/>
              <w:rPr>
                <w:rFonts w:cstheme="minorHAnsi"/>
              </w:rPr>
            </w:pPr>
          </w:p>
          <w:p w14:paraId="3054AAB4" w14:textId="1662709D"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No habiendo más asuntos a tratar y siendo las 1</w:t>
            </w:r>
            <w:r w:rsidR="00971189">
              <w:rPr>
                <w:rFonts w:asciiTheme="minorHAnsi" w:hAnsiTheme="minorHAnsi" w:cstheme="minorHAnsi"/>
                <w:sz w:val="22"/>
                <w:szCs w:val="22"/>
              </w:rPr>
              <w:t>0</w:t>
            </w:r>
            <w:r w:rsidRPr="000323CE">
              <w:rPr>
                <w:rFonts w:asciiTheme="minorHAnsi" w:hAnsiTheme="minorHAnsi" w:cstheme="minorHAnsi"/>
                <w:sz w:val="22"/>
                <w:szCs w:val="22"/>
              </w:rPr>
              <w:t>.</w:t>
            </w:r>
            <w:r w:rsidR="00971189">
              <w:rPr>
                <w:rFonts w:asciiTheme="minorHAnsi" w:hAnsiTheme="minorHAnsi" w:cstheme="minorHAnsi"/>
                <w:sz w:val="22"/>
                <w:szCs w:val="22"/>
              </w:rPr>
              <w:t>00</w:t>
            </w:r>
            <w:r w:rsidRPr="000323CE">
              <w:rPr>
                <w:rFonts w:asciiTheme="minorHAnsi" w:hAnsiTheme="minorHAnsi" w:cstheme="minorHAnsi"/>
                <w:sz w:val="22"/>
                <w:szCs w:val="22"/>
              </w:rPr>
              <w:t xml:space="preserve"> horas, se levanta la presente acta que en prueba de conformidad firma conmigo el alcalde. </w:t>
            </w:r>
          </w:p>
          <w:p w14:paraId="3B2588CB" w14:textId="777777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Doy fe</w:t>
            </w:r>
          </w:p>
          <w:p w14:paraId="29FD9F93" w14:textId="69BFE143"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En Bertizarana a </w:t>
            </w:r>
            <w:r w:rsidR="00971189">
              <w:rPr>
                <w:rFonts w:asciiTheme="minorHAnsi" w:hAnsiTheme="minorHAnsi" w:cstheme="minorHAnsi"/>
                <w:sz w:val="22"/>
                <w:szCs w:val="22"/>
              </w:rPr>
              <w:t>9</w:t>
            </w:r>
            <w:r w:rsidRPr="000323CE">
              <w:rPr>
                <w:rFonts w:asciiTheme="minorHAnsi" w:hAnsiTheme="minorHAnsi" w:cstheme="minorHAnsi"/>
                <w:sz w:val="22"/>
                <w:szCs w:val="22"/>
              </w:rPr>
              <w:t xml:space="preserve"> de </w:t>
            </w:r>
            <w:r w:rsidR="00971189">
              <w:rPr>
                <w:rFonts w:asciiTheme="minorHAnsi" w:hAnsiTheme="minorHAnsi" w:cstheme="minorHAnsi"/>
                <w:sz w:val="22"/>
                <w:szCs w:val="22"/>
              </w:rPr>
              <w:t>agosto</w:t>
            </w:r>
            <w:r w:rsidRPr="000323CE">
              <w:rPr>
                <w:rFonts w:asciiTheme="minorHAnsi" w:hAnsiTheme="minorHAnsi" w:cstheme="minorHAnsi"/>
                <w:sz w:val="22"/>
                <w:szCs w:val="22"/>
              </w:rPr>
              <w:t xml:space="preserve"> de 202</w:t>
            </w:r>
            <w:r w:rsidR="00CE3CE3" w:rsidRPr="000323CE">
              <w:rPr>
                <w:rFonts w:asciiTheme="minorHAnsi" w:hAnsiTheme="minorHAnsi" w:cstheme="minorHAnsi"/>
                <w:sz w:val="22"/>
                <w:szCs w:val="22"/>
              </w:rPr>
              <w:t>4</w:t>
            </w:r>
            <w:r w:rsidRPr="000323CE">
              <w:rPr>
                <w:rFonts w:asciiTheme="minorHAnsi" w:hAnsiTheme="minorHAnsi" w:cstheme="minorHAnsi"/>
                <w:sz w:val="22"/>
                <w:szCs w:val="22"/>
              </w:rPr>
              <w:t xml:space="preserve">. </w:t>
            </w:r>
          </w:p>
          <w:p w14:paraId="01DF9D5A" w14:textId="622459F2"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EL ALCALDE. - </w:t>
            </w:r>
            <w:r w:rsidRPr="000323CE">
              <w:rPr>
                <w:rFonts w:asciiTheme="minorHAnsi" w:hAnsiTheme="minorHAnsi" w:cstheme="minorHAnsi"/>
                <w:b/>
                <w:sz w:val="22"/>
                <w:szCs w:val="22"/>
              </w:rPr>
              <w:tab/>
            </w:r>
            <w:r w:rsidRPr="000323CE">
              <w:rPr>
                <w:rFonts w:asciiTheme="minorHAnsi" w:hAnsiTheme="minorHAnsi" w:cstheme="minorHAnsi"/>
                <w:b/>
                <w:sz w:val="22"/>
                <w:szCs w:val="22"/>
              </w:rPr>
              <w:tab/>
              <w:t>LA SECRETARIA. -</w:t>
            </w:r>
          </w:p>
          <w:p w14:paraId="7AA43C17" w14:textId="77777777" w:rsidR="00DA5BA6" w:rsidRPr="000323CE" w:rsidRDefault="00DA5BA6" w:rsidP="00DA5BA6">
            <w:pPr>
              <w:jc w:val="both"/>
              <w:rPr>
                <w:rFonts w:cstheme="minorHAnsi"/>
              </w:rPr>
            </w:pPr>
          </w:p>
          <w:p w14:paraId="26145EF4" w14:textId="77777777" w:rsidR="00DA5BA6" w:rsidRPr="000323CE"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20264" w14:textId="77777777" w:rsidR="002A4078" w:rsidRDefault="002A4078" w:rsidP="006A0565">
      <w:pPr>
        <w:spacing w:after="0" w:line="240" w:lineRule="auto"/>
      </w:pPr>
      <w:r>
        <w:separator/>
      </w:r>
    </w:p>
  </w:endnote>
  <w:endnote w:type="continuationSeparator" w:id="0">
    <w:p w14:paraId="28E44DCE" w14:textId="77777777" w:rsidR="002A4078" w:rsidRDefault="002A4078"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344B6" w14:textId="77777777" w:rsidR="002A4078" w:rsidRDefault="002A4078" w:rsidP="006A0565">
      <w:pPr>
        <w:spacing w:after="0" w:line="240" w:lineRule="auto"/>
      </w:pPr>
      <w:r>
        <w:separator/>
      </w:r>
    </w:p>
  </w:footnote>
  <w:footnote w:type="continuationSeparator" w:id="0">
    <w:p w14:paraId="52F89A4C" w14:textId="77777777" w:rsidR="002A4078" w:rsidRDefault="002A4078"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87043006"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01CD6"/>
    <w:multiLevelType w:val="hybridMultilevel"/>
    <w:tmpl w:val="2E302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A7993"/>
    <w:multiLevelType w:val="hybridMultilevel"/>
    <w:tmpl w:val="31E80CEE"/>
    <w:lvl w:ilvl="0" w:tplc="3426E7F4">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8"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11"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8"/>
  </w:num>
  <w:num w:numId="2" w16cid:durableId="1872718198">
    <w:abstractNumId w:val="0"/>
  </w:num>
  <w:num w:numId="3" w16cid:durableId="1399356979">
    <w:abstractNumId w:val="1"/>
  </w:num>
  <w:num w:numId="4" w16cid:durableId="2009943113">
    <w:abstractNumId w:val="14"/>
  </w:num>
  <w:num w:numId="5" w16cid:durableId="1762942908">
    <w:abstractNumId w:val="3"/>
  </w:num>
  <w:num w:numId="6" w16cid:durableId="475487699">
    <w:abstractNumId w:val="4"/>
  </w:num>
  <w:num w:numId="7" w16cid:durableId="361514137">
    <w:abstractNumId w:val="5"/>
  </w:num>
  <w:num w:numId="8" w16cid:durableId="15737711">
    <w:abstractNumId w:val="11"/>
  </w:num>
  <w:num w:numId="9" w16cid:durableId="424378002">
    <w:abstractNumId w:val="15"/>
  </w:num>
  <w:num w:numId="10" w16cid:durableId="330261416">
    <w:abstractNumId w:val="2"/>
  </w:num>
  <w:num w:numId="11" w16cid:durableId="1802261204">
    <w:abstractNumId w:val="10"/>
  </w:num>
  <w:num w:numId="12" w16cid:durableId="1624724116">
    <w:abstractNumId w:val="12"/>
  </w:num>
  <w:num w:numId="13" w16cid:durableId="398670151">
    <w:abstractNumId w:val="13"/>
  </w:num>
  <w:num w:numId="14" w16cid:durableId="394428067">
    <w:abstractNumId w:val="16"/>
  </w:num>
  <w:num w:numId="15" w16cid:durableId="1181041997">
    <w:abstractNumId w:val="9"/>
  </w:num>
  <w:num w:numId="16" w16cid:durableId="236983457">
    <w:abstractNumId w:val="7"/>
  </w:num>
  <w:num w:numId="17" w16cid:durableId="1293052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3CE"/>
    <w:rsid w:val="000336DE"/>
    <w:rsid w:val="00036E9D"/>
    <w:rsid w:val="0004201F"/>
    <w:rsid w:val="00043827"/>
    <w:rsid w:val="00045F98"/>
    <w:rsid w:val="00046A12"/>
    <w:rsid w:val="00056DE3"/>
    <w:rsid w:val="000571B6"/>
    <w:rsid w:val="000610C0"/>
    <w:rsid w:val="00061EE7"/>
    <w:rsid w:val="00062C5C"/>
    <w:rsid w:val="00063310"/>
    <w:rsid w:val="00063590"/>
    <w:rsid w:val="00064BF9"/>
    <w:rsid w:val="000660A4"/>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2137"/>
    <w:rsid w:val="00083482"/>
    <w:rsid w:val="00083AA5"/>
    <w:rsid w:val="000841E7"/>
    <w:rsid w:val="00085F55"/>
    <w:rsid w:val="00086346"/>
    <w:rsid w:val="00090BF5"/>
    <w:rsid w:val="000929A2"/>
    <w:rsid w:val="000930C8"/>
    <w:rsid w:val="000945B5"/>
    <w:rsid w:val="00094901"/>
    <w:rsid w:val="00094C80"/>
    <w:rsid w:val="00095656"/>
    <w:rsid w:val="000A02DA"/>
    <w:rsid w:val="000A30AC"/>
    <w:rsid w:val="000A44F5"/>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44F4"/>
    <w:rsid w:val="001448CB"/>
    <w:rsid w:val="00145A2C"/>
    <w:rsid w:val="00146FF3"/>
    <w:rsid w:val="00152C05"/>
    <w:rsid w:val="00153086"/>
    <w:rsid w:val="00156C7A"/>
    <w:rsid w:val="001603BE"/>
    <w:rsid w:val="00166C4D"/>
    <w:rsid w:val="001672B3"/>
    <w:rsid w:val="00170958"/>
    <w:rsid w:val="00172A62"/>
    <w:rsid w:val="00173178"/>
    <w:rsid w:val="0017515C"/>
    <w:rsid w:val="00176925"/>
    <w:rsid w:val="0018144D"/>
    <w:rsid w:val="001846FA"/>
    <w:rsid w:val="00185B22"/>
    <w:rsid w:val="00186F76"/>
    <w:rsid w:val="001876FF"/>
    <w:rsid w:val="00191F9D"/>
    <w:rsid w:val="001924F0"/>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332F"/>
    <w:rsid w:val="001F4549"/>
    <w:rsid w:val="00200D19"/>
    <w:rsid w:val="002054F1"/>
    <w:rsid w:val="0021129A"/>
    <w:rsid w:val="00212A81"/>
    <w:rsid w:val="0021524C"/>
    <w:rsid w:val="0021548E"/>
    <w:rsid w:val="00215B15"/>
    <w:rsid w:val="00216CF0"/>
    <w:rsid w:val="0021710C"/>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30B4"/>
    <w:rsid w:val="00253ED0"/>
    <w:rsid w:val="00255488"/>
    <w:rsid w:val="00255A26"/>
    <w:rsid w:val="0025686E"/>
    <w:rsid w:val="00256D4A"/>
    <w:rsid w:val="002623DF"/>
    <w:rsid w:val="0026345F"/>
    <w:rsid w:val="00263F99"/>
    <w:rsid w:val="002701FE"/>
    <w:rsid w:val="002708B5"/>
    <w:rsid w:val="00273A02"/>
    <w:rsid w:val="00273EE6"/>
    <w:rsid w:val="00274B88"/>
    <w:rsid w:val="00274D68"/>
    <w:rsid w:val="00274E8A"/>
    <w:rsid w:val="00275EAB"/>
    <w:rsid w:val="002771F3"/>
    <w:rsid w:val="0028213C"/>
    <w:rsid w:val="00282D48"/>
    <w:rsid w:val="002856AF"/>
    <w:rsid w:val="002857A1"/>
    <w:rsid w:val="0028681A"/>
    <w:rsid w:val="0028788D"/>
    <w:rsid w:val="002906DD"/>
    <w:rsid w:val="00290ACB"/>
    <w:rsid w:val="002910A9"/>
    <w:rsid w:val="002944BC"/>
    <w:rsid w:val="00295486"/>
    <w:rsid w:val="00295BE0"/>
    <w:rsid w:val="0029706E"/>
    <w:rsid w:val="002A043A"/>
    <w:rsid w:val="002A1A56"/>
    <w:rsid w:val="002A1A8C"/>
    <w:rsid w:val="002A2AE6"/>
    <w:rsid w:val="002A2C5F"/>
    <w:rsid w:val="002A4078"/>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D57"/>
    <w:rsid w:val="002E3249"/>
    <w:rsid w:val="002E390A"/>
    <w:rsid w:val="002E45C6"/>
    <w:rsid w:val="002E6E3F"/>
    <w:rsid w:val="002F1D18"/>
    <w:rsid w:val="002F1F4B"/>
    <w:rsid w:val="002F53BC"/>
    <w:rsid w:val="002F7321"/>
    <w:rsid w:val="00304129"/>
    <w:rsid w:val="0030484C"/>
    <w:rsid w:val="003049AB"/>
    <w:rsid w:val="00305910"/>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48BB"/>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17D55"/>
    <w:rsid w:val="00424550"/>
    <w:rsid w:val="00425973"/>
    <w:rsid w:val="00425FD7"/>
    <w:rsid w:val="00426736"/>
    <w:rsid w:val="004351E7"/>
    <w:rsid w:val="004365C8"/>
    <w:rsid w:val="00437B1B"/>
    <w:rsid w:val="004418F7"/>
    <w:rsid w:val="00441E3D"/>
    <w:rsid w:val="004433BF"/>
    <w:rsid w:val="00446ACF"/>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A4621"/>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1FF9"/>
    <w:rsid w:val="005025CC"/>
    <w:rsid w:val="005030DB"/>
    <w:rsid w:val="005045D4"/>
    <w:rsid w:val="00510BDB"/>
    <w:rsid w:val="00511513"/>
    <w:rsid w:val="005115DE"/>
    <w:rsid w:val="00511B81"/>
    <w:rsid w:val="00512B69"/>
    <w:rsid w:val="00516E66"/>
    <w:rsid w:val="0051712D"/>
    <w:rsid w:val="005215F8"/>
    <w:rsid w:val="00522458"/>
    <w:rsid w:val="00523A17"/>
    <w:rsid w:val="00526472"/>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0CAE"/>
    <w:rsid w:val="00571FD5"/>
    <w:rsid w:val="00573A94"/>
    <w:rsid w:val="00574A66"/>
    <w:rsid w:val="00580DC0"/>
    <w:rsid w:val="005823B3"/>
    <w:rsid w:val="005837DC"/>
    <w:rsid w:val="00583D86"/>
    <w:rsid w:val="00587677"/>
    <w:rsid w:val="00587CCD"/>
    <w:rsid w:val="00590EF6"/>
    <w:rsid w:val="00591757"/>
    <w:rsid w:val="00592134"/>
    <w:rsid w:val="00595D3C"/>
    <w:rsid w:val="00597CD2"/>
    <w:rsid w:val="005A0B81"/>
    <w:rsid w:val="005A1039"/>
    <w:rsid w:val="005A1AF5"/>
    <w:rsid w:val="005A4326"/>
    <w:rsid w:val="005A65EF"/>
    <w:rsid w:val="005A66F2"/>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21DE"/>
    <w:rsid w:val="005E6731"/>
    <w:rsid w:val="005E7791"/>
    <w:rsid w:val="005F0D6C"/>
    <w:rsid w:val="005F4B48"/>
    <w:rsid w:val="005F759D"/>
    <w:rsid w:val="0060333F"/>
    <w:rsid w:val="0060357C"/>
    <w:rsid w:val="0060503D"/>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1220"/>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DCB"/>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103FB"/>
    <w:rsid w:val="00710BFB"/>
    <w:rsid w:val="00711BAA"/>
    <w:rsid w:val="007129FB"/>
    <w:rsid w:val="0071321D"/>
    <w:rsid w:val="00713E9F"/>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448D"/>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0FEB"/>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46DA"/>
    <w:rsid w:val="00836817"/>
    <w:rsid w:val="008423A1"/>
    <w:rsid w:val="00842B5E"/>
    <w:rsid w:val="00843587"/>
    <w:rsid w:val="0084459D"/>
    <w:rsid w:val="00844A61"/>
    <w:rsid w:val="00847317"/>
    <w:rsid w:val="00850548"/>
    <w:rsid w:val="008508F1"/>
    <w:rsid w:val="00852789"/>
    <w:rsid w:val="00856657"/>
    <w:rsid w:val="008631D8"/>
    <w:rsid w:val="00864430"/>
    <w:rsid w:val="00864D9A"/>
    <w:rsid w:val="00865427"/>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C4"/>
    <w:rsid w:val="008D40B2"/>
    <w:rsid w:val="008D5585"/>
    <w:rsid w:val="008D591C"/>
    <w:rsid w:val="008D6F9A"/>
    <w:rsid w:val="008E03B8"/>
    <w:rsid w:val="008E155B"/>
    <w:rsid w:val="008E2E77"/>
    <w:rsid w:val="008E4417"/>
    <w:rsid w:val="008E4C57"/>
    <w:rsid w:val="008E5CA5"/>
    <w:rsid w:val="008E679A"/>
    <w:rsid w:val="008F042E"/>
    <w:rsid w:val="00900077"/>
    <w:rsid w:val="00901AC3"/>
    <w:rsid w:val="00902D24"/>
    <w:rsid w:val="00910619"/>
    <w:rsid w:val="009119DE"/>
    <w:rsid w:val="00912707"/>
    <w:rsid w:val="0091613A"/>
    <w:rsid w:val="009171B0"/>
    <w:rsid w:val="00921478"/>
    <w:rsid w:val="00923BCF"/>
    <w:rsid w:val="00924912"/>
    <w:rsid w:val="009254F8"/>
    <w:rsid w:val="00926358"/>
    <w:rsid w:val="00926C4B"/>
    <w:rsid w:val="00930EED"/>
    <w:rsid w:val="0093551E"/>
    <w:rsid w:val="00935F0B"/>
    <w:rsid w:val="00936DBA"/>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6764E"/>
    <w:rsid w:val="00970BD9"/>
    <w:rsid w:val="00970C00"/>
    <w:rsid w:val="00971189"/>
    <w:rsid w:val="00971BC6"/>
    <w:rsid w:val="009740D8"/>
    <w:rsid w:val="00974390"/>
    <w:rsid w:val="009754B9"/>
    <w:rsid w:val="009769C1"/>
    <w:rsid w:val="0097761F"/>
    <w:rsid w:val="0097793D"/>
    <w:rsid w:val="00977CBB"/>
    <w:rsid w:val="00980036"/>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C4E53"/>
    <w:rsid w:val="009D006B"/>
    <w:rsid w:val="009D03ED"/>
    <w:rsid w:val="009D0596"/>
    <w:rsid w:val="009D0690"/>
    <w:rsid w:val="009D0946"/>
    <w:rsid w:val="009D11FA"/>
    <w:rsid w:val="009D2729"/>
    <w:rsid w:val="009D3D17"/>
    <w:rsid w:val="009D5B13"/>
    <w:rsid w:val="009D6300"/>
    <w:rsid w:val="009D766B"/>
    <w:rsid w:val="009E0B6C"/>
    <w:rsid w:val="009E31AB"/>
    <w:rsid w:val="009E340C"/>
    <w:rsid w:val="009E462C"/>
    <w:rsid w:val="009E4D74"/>
    <w:rsid w:val="009E4D9A"/>
    <w:rsid w:val="009E521C"/>
    <w:rsid w:val="009E60D2"/>
    <w:rsid w:val="009F1062"/>
    <w:rsid w:val="009F10EF"/>
    <w:rsid w:val="009F7B33"/>
    <w:rsid w:val="009F7DD2"/>
    <w:rsid w:val="00A028EB"/>
    <w:rsid w:val="00A035F6"/>
    <w:rsid w:val="00A04340"/>
    <w:rsid w:val="00A0497C"/>
    <w:rsid w:val="00A06E75"/>
    <w:rsid w:val="00A10297"/>
    <w:rsid w:val="00A10C6C"/>
    <w:rsid w:val="00A14E4A"/>
    <w:rsid w:val="00A156B1"/>
    <w:rsid w:val="00A23F12"/>
    <w:rsid w:val="00A247EB"/>
    <w:rsid w:val="00A27F28"/>
    <w:rsid w:val="00A31E0B"/>
    <w:rsid w:val="00A3203C"/>
    <w:rsid w:val="00A33E4F"/>
    <w:rsid w:val="00A3563A"/>
    <w:rsid w:val="00A36144"/>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055"/>
    <w:rsid w:val="00A72AFF"/>
    <w:rsid w:val="00A7382C"/>
    <w:rsid w:val="00A73CF0"/>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5004"/>
    <w:rsid w:val="00AE59C2"/>
    <w:rsid w:val="00AE6106"/>
    <w:rsid w:val="00AE7F68"/>
    <w:rsid w:val="00AF4511"/>
    <w:rsid w:val="00AF614A"/>
    <w:rsid w:val="00AF75CD"/>
    <w:rsid w:val="00B02BBA"/>
    <w:rsid w:val="00B055FB"/>
    <w:rsid w:val="00B10E7D"/>
    <w:rsid w:val="00B146DD"/>
    <w:rsid w:val="00B14740"/>
    <w:rsid w:val="00B15B6E"/>
    <w:rsid w:val="00B1637A"/>
    <w:rsid w:val="00B16801"/>
    <w:rsid w:val="00B17DDB"/>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0E6D"/>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2B68"/>
    <w:rsid w:val="00C34E1C"/>
    <w:rsid w:val="00C36495"/>
    <w:rsid w:val="00C36D77"/>
    <w:rsid w:val="00C37E08"/>
    <w:rsid w:val="00C4026B"/>
    <w:rsid w:val="00C4027E"/>
    <w:rsid w:val="00C409DA"/>
    <w:rsid w:val="00C41CBD"/>
    <w:rsid w:val="00C4267F"/>
    <w:rsid w:val="00C42D25"/>
    <w:rsid w:val="00C43A36"/>
    <w:rsid w:val="00C45ADC"/>
    <w:rsid w:val="00C4717D"/>
    <w:rsid w:val="00C511D7"/>
    <w:rsid w:val="00C52F1D"/>
    <w:rsid w:val="00C539FE"/>
    <w:rsid w:val="00C53E53"/>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3A9"/>
    <w:rsid w:val="00C81641"/>
    <w:rsid w:val="00C82546"/>
    <w:rsid w:val="00C8429E"/>
    <w:rsid w:val="00C90B21"/>
    <w:rsid w:val="00C91280"/>
    <w:rsid w:val="00C9183D"/>
    <w:rsid w:val="00C92247"/>
    <w:rsid w:val="00C963A9"/>
    <w:rsid w:val="00C96B15"/>
    <w:rsid w:val="00C96E30"/>
    <w:rsid w:val="00CA05C5"/>
    <w:rsid w:val="00CA4C86"/>
    <w:rsid w:val="00CA4CA6"/>
    <w:rsid w:val="00CA5CA0"/>
    <w:rsid w:val="00CA7886"/>
    <w:rsid w:val="00CB195C"/>
    <w:rsid w:val="00CB2AFB"/>
    <w:rsid w:val="00CB3534"/>
    <w:rsid w:val="00CC1C25"/>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3438"/>
    <w:rsid w:val="00D14396"/>
    <w:rsid w:val="00D20891"/>
    <w:rsid w:val="00D20A52"/>
    <w:rsid w:val="00D20FA7"/>
    <w:rsid w:val="00D21231"/>
    <w:rsid w:val="00D21402"/>
    <w:rsid w:val="00D2153A"/>
    <w:rsid w:val="00D22590"/>
    <w:rsid w:val="00D24BB6"/>
    <w:rsid w:val="00D24F2F"/>
    <w:rsid w:val="00D2576A"/>
    <w:rsid w:val="00D259E0"/>
    <w:rsid w:val="00D25D43"/>
    <w:rsid w:val="00D275F8"/>
    <w:rsid w:val="00D27E2E"/>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492"/>
    <w:rsid w:val="00D855FA"/>
    <w:rsid w:val="00D86013"/>
    <w:rsid w:val="00D87EEA"/>
    <w:rsid w:val="00D87FC8"/>
    <w:rsid w:val="00D90A70"/>
    <w:rsid w:val="00D90AA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D1125"/>
    <w:rsid w:val="00DD1210"/>
    <w:rsid w:val="00DD24F0"/>
    <w:rsid w:val="00DD2CAD"/>
    <w:rsid w:val="00DD4829"/>
    <w:rsid w:val="00DD5D2C"/>
    <w:rsid w:val="00DD668E"/>
    <w:rsid w:val="00DD7053"/>
    <w:rsid w:val="00DE6F87"/>
    <w:rsid w:val="00DF00EA"/>
    <w:rsid w:val="00DF2080"/>
    <w:rsid w:val="00DF2491"/>
    <w:rsid w:val="00DF575A"/>
    <w:rsid w:val="00DF60CB"/>
    <w:rsid w:val="00DF69A2"/>
    <w:rsid w:val="00E00E62"/>
    <w:rsid w:val="00E012DD"/>
    <w:rsid w:val="00E029E9"/>
    <w:rsid w:val="00E0323D"/>
    <w:rsid w:val="00E114D1"/>
    <w:rsid w:val="00E11B2A"/>
    <w:rsid w:val="00E133B2"/>
    <w:rsid w:val="00E13A6C"/>
    <w:rsid w:val="00E13FA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6031"/>
    <w:rsid w:val="00E765CB"/>
    <w:rsid w:val="00E80642"/>
    <w:rsid w:val="00E80662"/>
    <w:rsid w:val="00E8162D"/>
    <w:rsid w:val="00E82784"/>
    <w:rsid w:val="00E8333D"/>
    <w:rsid w:val="00E8378B"/>
    <w:rsid w:val="00E85503"/>
    <w:rsid w:val="00E85629"/>
    <w:rsid w:val="00E8596C"/>
    <w:rsid w:val="00E8612E"/>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96B"/>
    <w:rsid w:val="00F0670D"/>
    <w:rsid w:val="00F124D1"/>
    <w:rsid w:val="00F12A56"/>
    <w:rsid w:val="00F13494"/>
    <w:rsid w:val="00F14BD1"/>
    <w:rsid w:val="00F15263"/>
    <w:rsid w:val="00F16C6F"/>
    <w:rsid w:val="00F22915"/>
    <w:rsid w:val="00F26801"/>
    <w:rsid w:val="00F27833"/>
    <w:rsid w:val="00F36C58"/>
    <w:rsid w:val="00F40057"/>
    <w:rsid w:val="00F42441"/>
    <w:rsid w:val="00F42BDD"/>
    <w:rsid w:val="00F44FFC"/>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01B"/>
    <w:rsid w:val="00FA023C"/>
    <w:rsid w:val="00FA5CEA"/>
    <w:rsid w:val="00FA6689"/>
    <w:rsid w:val="00FA6FC4"/>
    <w:rsid w:val="00FB1930"/>
    <w:rsid w:val="00FB2345"/>
    <w:rsid w:val="00FB23A8"/>
    <w:rsid w:val="00FB416A"/>
    <w:rsid w:val="00FC0637"/>
    <w:rsid w:val="00FD2C7D"/>
    <w:rsid w:val="00FD5880"/>
    <w:rsid w:val="00FD5EEC"/>
    <w:rsid w:val="00FD704A"/>
    <w:rsid w:val="00FD7CAD"/>
    <w:rsid w:val="00FE0B4A"/>
    <w:rsid w:val="00FE2DDF"/>
    <w:rsid w:val="00FE2F61"/>
    <w:rsid w:val="00FE4032"/>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A0"/>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9946">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31958440">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661544436">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13916143">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0663949">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09942367">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688</TotalTime>
  <Pages>6</Pages>
  <Words>2198</Words>
  <Characters>12092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151</cp:revision>
  <cp:lastPrinted>2023-05-26T11:47:00Z</cp:lastPrinted>
  <dcterms:created xsi:type="dcterms:W3CDTF">2023-05-26T08:20:00Z</dcterms:created>
  <dcterms:modified xsi:type="dcterms:W3CDTF">2024-09-05T10:04:00Z</dcterms:modified>
</cp:coreProperties>
</file>